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FE04D" w14:textId="50B89DA8" w:rsidR="001C4D62" w:rsidRPr="005865E2" w:rsidRDefault="005865E2" w:rsidP="005865E2">
      <w:pPr>
        <w:jc w:val="center"/>
        <w:rPr>
          <w:b/>
          <w:sz w:val="28"/>
          <w:szCs w:val="28"/>
        </w:rPr>
      </w:pPr>
      <w:r w:rsidRPr="005865E2">
        <w:rPr>
          <w:b/>
          <w:sz w:val="28"/>
          <w:szCs w:val="28"/>
        </w:rPr>
        <w:t xml:space="preserve">Course Notes </w:t>
      </w:r>
      <w:r w:rsidR="00B13CA2">
        <w:rPr>
          <w:b/>
          <w:sz w:val="28"/>
          <w:szCs w:val="28"/>
        </w:rPr>
        <w:t>Week 02</w:t>
      </w:r>
    </w:p>
    <w:p w14:paraId="010CE289" w14:textId="5C10F414" w:rsidR="005865E2" w:rsidRDefault="005865E2"/>
    <w:p w14:paraId="665B5F35" w14:textId="6DDF91D3" w:rsidR="005865E2" w:rsidRDefault="009D5B1C">
      <w:r>
        <w:t xml:space="preserve">To skip to the next </w:t>
      </w:r>
      <w:r w:rsidR="002F56E3">
        <w:t xml:space="preserve">major </w:t>
      </w:r>
      <w:r>
        <w:t xml:space="preserve">section, </w:t>
      </w:r>
      <w:r w:rsidR="00226F05">
        <w:t>find</w:t>
      </w:r>
      <w:r>
        <w:t xml:space="preserve"> ~</w:t>
      </w:r>
      <w:r w:rsidR="002F56E3">
        <w:t>~</w:t>
      </w:r>
      <w:r>
        <w:t xml:space="preserve"> (tilde)</w:t>
      </w:r>
      <w:r w:rsidR="00F03186">
        <w:t>, do</w:t>
      </w:r>
      <w:r>
        <w:t xml:space="preserve"> Ctrl-F ~</w:t>
      </w:r>
      <w:r w:rsidR="002F56E3">
        <w:t>~</w:t>
      </w:r>
    </w:p>
    <w:p w14:paraId="5A60725C" w14:textId="6BF0FE5E" w:rsidR="002F56E3" w:rsidRDefault="002F56E3">
      <w:r>
        <w:t xml:space="preserve">In the </w:t>
      </w:r>
      <w:r w:rsidR="00226F05">
        <w:t>Wildemuth</w:t>
      </w:r>
      <w:r>
        <w:t xml:space="preserve"> chapter section, </w:t>
      </w:r>
      <w:r w:rsidR="00007902">
        <w:t>t</w:t>
      </w:r>
      <w:r>
        <w:t>o skip to the nex</w:t>
      </w:r>
      <w:r w:rsidR="00007902">
        <w:t>t chapter, do Ctrl-F ~</w:t>
      </w:r>
    </w:p>
    <w:p w14:paraId="41100D43" w14:textId="77777777" w:rsidR="009D5B1C" w:rsidRDefault="009D5B1C"/>
    <w:p w14:paraId="697F7008" w14:textId="63EF7903" w:rsidR="00D56638" w:rsidRDefault="00D56638"/>
    <w:p w14:paraId="58F9C3CA" w14:textId="73E91A48" w:rsidR="00933161" w:rsidRDefault="00616C9E" w:rsidP="0044510A">
      <w:pPr>
        <w:jc w:val="center"/>
      </w:pPr>
      <w:r>
        <w:rPr>
          <w:b/>
        </w:rPr>
        <w:t>~</w:t>
      </w:r>
      <w:r w:rsidR="009D5B1C">
        <w:rPr>
          <w:b/>
        </w:rPr>
        <w:t>~</w:t>
      </w:r>
      <w:r w:rsidR="00B13CA2">
        <w:rPr>
          <w:b/>
        </w:rPr>
        <w:t>Week 02</w:t>
      </w:r>
      <w:r w:rsidR="0044510A">
        <w:rPr>
          <w:b/>
        </w:rPr>
        <w:t xml:space="preserve"> Overview</w:t>
      </w:r>
    </w:p>
    <w:p w14:paraId="00D8F0E8" w14:textId="77777777" w:rsidR="0044510A" w:rsidRDefault="0044510A" w:rsidP="0044510A"/>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115" w:type="dxa"/>
          <w:bottom w:w="115" w:type="dxa"/>
          <w:right w:w="115" w:type="dxa"/>
        </w:tblCellMar>
        <w:tblLook w:val="04A0" w:firstRow="1" w:lastRow="0" w:firstColumn="1" w:lastColumn="0" w:noHBand="0" w:noVBand="1"/>
      </w:tblPr>
      <w:tblGrid>
        <w:gridCol w:w="1795"/>
        <w:gridCol w:w="8995"/>
      </w:tblGrid>
      <w:tr w:rsidR="009D5B1C" w14:paraId="0D975FD2" w14:textId="77777777" w:rsidTr="00DD23D6">
        <w:tc>
          <w:tcPr>
            <w:tcW w:w="1795" w:type="dxa"/>
          </w:tcPr>
          <w:p w14:paraId="1D9EA390" w14:textId="77777777" w:rsidR="009D5B1C" w:rsidRPr="00917AC0" w:rsidRDefault="005B50EC" w:rsidP="0044510A">
            <w:pPr>
              <w:rPr>
                <w:b/>
              </w:rPr>
            </w:pPr>
            <w:r w:rsidRPr="00917AC0">
              <w:rPr>
                <w:b/>
              </w:rPr>
              <w:t>Brief introduction</w:t>
            </w:r>
          </w:p>
        </w:tc>
        <w:tc>
          <w:tcPr>
            <w:tcW w:w="8995" w:type="dxa"/>
          </w:tcPr>
          <w:p w14:paraId="1A461C2E" w14:textId="6E60174B" w:rsidR="00DD23D6" w:rsidRDefault="00DD23D6" w:rsidP="0044510A">
            <w:r>
              <w:rPr>
                <w:b/>
              </w:rPr>
              <w:t>The calenda</w:t>
            </w:r>
            <w:r w:rsidR="00BC4A96">
              <w:rPr>
                <w:b/>
              </w:rPr>
              <w:t>r</w:t>
            </w:r>
            <w:r>
              <w:rPr>
                <w:b/>
              </w:rPr>
              <w:t xml:space="preserve"> has been </w:t>
            </w:r>
            <w:r w:rsidR="00BC4A96">
              <w:rPr>
                <w:b/>
              </w:rPr>
              <w:t>changed</w:t>
            </w:r>
            <w:r>
              <w:rPr>
                <w:b/>
              </w:rPr>
              <w:t xml:space="preserve"> for this week. Use the version below.</w:t>
            </w:r>
          </w:p>
          <w:p w14:paraId="2637D591" w14:textId="77777777" w:rsidR="00DD23D6" w:rsidRDefault="00DD23D6" w:rsidP="0044510A"/>
          <w:p w14:paraId="05404DA3" w14:textId="73D3305E" w:rsidR="00DD23D6" w:rsidRDefault="000A477C" w:rsidP="0044510A">
            <w:r>
              <w:t xml:space="preserve">The theme this week is the importance of research for practice. </w:t>
            </w:r>
            <w:r w:rsidR="00DD23D6" w:rsidRPr="00DD23D6">
              <w:rPr>
                <w:i/>
              </w:rPr>
              <w:t>Action research</w:t>
            </w:r>
            <w:r w:rsidR="00DD23D6">
              <w:t xml:space="preserve"> and </w:t>
            </w:r>
            <w:r w:rsidR="00BC4A96">
              <w:rPr>
                <w:i/>
              </w:rPr>
              <w:t>A</w:t>
            </w:r>
            <w:r w:rsidR="00DD23D6" w:rsidRPr="00DD23D6">
              <w:rPr>
                <w:i/>
              </w:rPr>
              <w:t>ssessment</w:t>
            </w:r>
            <w:r w:rsidR="00DD23D6">
              <w:t xml:space="preserve"> are two areas you can get actively involved in using what you learn in this course</w:t>
            </w:r>
          </w:p>
          <w:p w14:paraId="3913D06D" w14:textId="0EF8019B" w:rsidR="009D5B1C" w:rsidRDefault="000A477C" w:rsidP="00DD23D6">
            <w:pPr>
              <w:spacing w:before="120"/>
            </w:pPr>
            <w:r>
              <w:t xml:space="preserve">Lecture 02.0 provides an </w:t>
            </w:r>
            <w:r w:rsidRPr="00DD23D6">
              <w:rPr>
                <w:b/>
              </w:rPr>
              <w:t>overall perspective</w:t>
            </w:r>
            <w:r>
              <w:t>, arguing that the claim of evidence-</w:t>
            </w:r>
            <w:r w:rsidRPr="00DD23D6">
              <w:rPr>
                <w:u w:val="single"/>
              </w:rPr>
              <w:t>based</w:t>
            </w:r>
            <w:r>
              <w:t xml:space="preserve"> practice is overblown and that </w:t>
            </w:r>
            <w:r w:rsidR="00DD23D6">
              <w:t xml:space="preserve">the approach of </w:t>
            </w:r>
            <w:r>
              <w:t>evidence-</w:t>
            </w:r>
            <w:r w:rsidRPr="00DD23D6">
              <w:rPr>
                <w:u w:val="single"/>
              </w:rPr>
              <w:t>supported</w:t>
            </w:r>
            <w:r>
              <w:t xml:space="preserve"> </w:t>
            </w:r>
            <w:r w:rsidR="00DD23D6">
              <w:t>practice</w:t>
            </w:r>
            <w:r>
              <w:t xml:space="preserve"> is more appropriate </w:t>
            </w:r>
            <w:r w:rsidR="00DD23D6">
              <w:t>to account for the role of research-produced evidence in the complex network of factors that influence planning, decision making, and executing actions.</w:t>
            </w:r>
          </w:p>
          <w:p w14:paraId="4E83DF0A" w14:textId="207C6A3A" w:rsidR="00DD23D6" w:rsidRDefault="00DD23D6" w:rsidP="00DD23D6">
            <w:pPr>
              <w:spacing w:before="120"/>
            </w:pPr>
            <w:r>
              <w:t xml:space="preserve">Lecture 02.1 introduces </w:t>
            </w:r>
            <w:r w:rsidR="00BC4A96">
              <w:rPr>
                <w:b/>
              </w:rPr>
              <w:t>A</w:t>
            </w:r>
            <w:r w:rsidRPr="00DD23D6">
              <w:rPr>
                <w:b/>
              </w:rPr>
              <w:t>ction research</w:t>
            </w:r>
            <w:r w:rsidRPr="00DD23D6">
              <w:t xml:space="preserve">, </w:t>
            </w:r>
          </w:p>
          <w:p w14:paraId="630FE762" w14:textId="11D2AD79" w:rsidR="00DD23D6" w:rsidRDefault="00DD23D6" w:rsidP="00DD23D6">
            <w:pPr>
              <w:spacing w:before="120"/>
            </w:pPr>
            <w:r>
              <w:t xml:space="preserve">Lecture 02.2 gives a critical reflection on </w:t>
            </w:r>
            <w:r w:rsidR="00BC4A96">
              <w:rPr>
                <w:b/>
              </w:rPr>
              <w:t>A</w:t>
            </w:r>
            <w:r>
              <w:rPr>
                <w:b/>
              </w:rPr>
              <w:t>ssessment</w:t>
            </w:r>
            <w:r>
              <w:t>.</w:t>
            </w:r>
          </w:p>
          <w:p w14:paraId="69F59664" w14:textId="0571DFC1" w:rsidR="00DD23D6" w:rsidRPr="00DD23D6" w:rsidRDefault="00DD23D6" w:rsidP="00DD23D6">
            <w:pPr>
              <w:spacing w:before="120"/>
            </w:pPr>
            <w:r w:rsidRPr="00DD23D6">
              <w:rPr>
                <w:i/>
              </w:rPr>
              <w:t>Action research</w:t>
            </w:r>
            <w:r>
              <w:t xml:space="preserve"> includes</w:t>
            </w:r>
            <w:r w:rsidR="00A3676E">
              <w:t xml:space="preserve"> </w:t>
            </w:r>
            <w:r w:rsidR="00BC4A96">
              <w:rPr>
                <w:i/>
              </w:rPr>
              <w:t>A</w:t>
            </w:r>
            <w:r w:rsidRPr="00DD23D6">
              <w:rPr>
                <w:i/>
              </w:rPr>
              <w:t>ssessment</w:t>
            </w:r>
            <w:r>
              <w:t xml:space="preserve"> as an </w:t>
            </w:r>
            <w:r w:rsidR="00A3676E">
              <w:t xml:space="preserve">integral </w:t>
            </w:r>
            <w:r>
              <w:t xml:space="preserve">component for continuous monitoring of action results and adaptation of action. But assessment is ubiquitous, particularly with the increasing emphasis on </w:t>
            </w:r>
            <w:r w:rsidRPr="00DD23D6">
              <w:rPr>
                <w:i/>
              </w:rPr>
              <w:t>accountability</w:t>
            </w:r>
            <w:r>
              <w:t xml:space="preserve">, pervading all aspects of everyday practice. Of the two, </w:t>
            </w:r>
            <w:r w:rsidR="00BC4A96" w:rsidRPr="00BC4A96">
              <w:rPr>
                <w:i/>
              </w:rPr>
              <w:t>A</w:t>
            </w:r>
            <w:r w:rsidRPr="00DD23D6">
              <w:rPr>
                <w:i/>
              </w:rPr>
              <w:t>ssessment</w:t>
            </w:r>
            <w:r>
              <w:t xml:space="preserve"> is the one you will be involved with constantly in whatever job you hold.</w:t>
            </w:r>
          </w:p>
        </w:tc>
      </w:tr>
      <w:tr w:rsidR="009D5B1C" w14:paraId="2F5264EB" w14:textId="77777777" w:rsidTr="00DD23D6">
        <w:tc>
          <w:tcPr>
            <w:tcW w:w="1795" w:type="dxa"/>
            <w:tcBorders>
              <w:bottom w:val="single" w:sz="6" w:space="0" w:color="auto"/>
            </w:tcBorders>
          </w:tcPr>
          <w:p w14:paraId="0343C339" w14:textId="77777777" w:rsidR="009D5B1C" w:rsidRPr="00917AC0" w:rsidRDefault="005B50EC" w:rsidP="0044510A">
            <w:pPr>
              <w:rPr>
                <w:b/>
              </w:rPr>
            </w:pPr>
            <w:r w:rsidRPr="00917AC0">
              <w:rPr>
                <w:b/>
              </w:rPr>
              <w:t>This week's topics</w:t>
            </w:r>
          </w:p>
        </w:tc>
        <w:tc>
          <w:tcPr>
            <w:tcW w:w="8995" w:type="dxa"/>
          </w:tcPr>
          <w:p w14:paraId="7CA73859" w14:textId="77777777" w:rsidR="0071562D" w:rsidRPr="008818EE" w:rsidRDefault="0071562D" w:rsidP="0071562D">
            <w:pPr>
              <w:ind w:left="360" w:hanging="360"/>
              <w:rPr>
                <w:color w:val="A6A6A6" w:themeColor="background1" w:themeShade="A6"/>
                <w:sz w:val="20"/>
              </w:rPr>
            </w:pPr>
            <w:r w:rsidRPr="008818EE">
              <w:rPr>
                <w:color w:val="A6A6A6" w:themeColor="background1" w:themeShade="A6"/>
                <w:sz w:val="20"/>
              </w:rPr>
              <w:t>.</w:t>
            </w:r>
            <w:r w:rsidRPr="008818EE">
              <w:rPr>
                <w:color w:val="A6A6A6" w:themeColor="background1" w:themeShade="A6"/>
                <w:sz w:val="20"/>
              </w:rPr>
              <w:tab/>
            </w:r>
            <w:r w:rsidRPr="008818EE">
              <w:rPr>
                <w:b/>
                <w:color w:val="A6A6A6" w:themeColor="background1" w:themeShade="A6"/>
                <w:sz w:val="20"/>
              </w:rPr>
              <w:t>1a The basic research ꟷ applied research continuum</w:t>
            </w:r>
          </w:p>
          <w:p w14:paraId="3629B5CE" w14:textId="77777777" w:rsidR="0071562D" w:rsidRPr="008818EE" w:rsidRDefault="0071562D" w:rsidP="0071562D">
            <w:pPr>
              <w:ind w:left="360" w:hanging="360"/>
              <w:rPr>
                <w:color w:val="A6A6A6" w:themeColor="background1" w:themeShade="A6"/>
                <w:sz w:val="20"/>
              </w:rPr>
            </w:pPr>
            <w:r w:rsidRPr="008818EE">
              <w:rPr>
                <w:color w:val="A6A6A6" w:themeColor="background1" w:themeShade="A6"/>
                <w:sz w:val="20"/>
              </w:rPr>
              <w:t>.</w:t>
            </w:r>
            <w:r w:rsidRPr="008818EE">
              <w:rPr>
                <w:color w:val="A6A6A6" w:themeColor="background1" w:themeShade="A6"/>
                <w:sz w:val="20"/>
              </w:rPr>
              <w:tab/>
              <w:t>.</w:t>
            </w:r>
            <w:r w:rsidRPr="008818EE">
              <w:rPr>
                <w:color w:val="A6A6A6" w:themeColor="background1" w:themeShade="A6"/>
                <w:sz w:val="20"/>
              </w:rPr>
              <w:tab/>
            </w:r>
            <w:r w:rsidRPr="008818EE">
              <w:rPr>
                <w:b/>
                <w:color w:val="A6A6A6" w:themeColor="background1" w:themeShade="A6"/>
                <w:sz w:val="20"/>
              </w:rPr>
              <w:t xml:space="preserve">1a1 </w:t>
            </w:r>
            <w:r w:rsidRPr="008818EE">
              <w:rPr>
                <w:color w:val="A6A6A6" w:themeColor="background1" w:themeShade="A6"/>
                <w:sz w:val="20"/>
              </w:rPr>
              <w:t>Basic research</w:t>
            </w:r>
          </w:p>
          <w:p w14:paraId="793079F9" w14:textId="77777777" w:rsidR="0071562D" w:rsidRPr="00C1450A" w:rsidRDefault="0071562D" w:rsidP="0071562D">
            <w:pPr>
              <w:ind w:left="360" w:hanging="360"/>
              <w:rPr>
                <w:sz w:val="20"/>
              </w:rPr>
            </w:pPr>
            <w:r w:rsidRPr="0076347E">
              <w:rPr>
                <w:sz w:val="20"/>
              </w:rPr>
              <w:tab/>
              <w:t>.</w:t>
            </w:r>
            <w:r w:rsidRPr="0076347E">
              <w:rPr>
                <w:sz w:val="20"/>
              </w:rPr>
              <w:tab/>
            </w:r>
            <w:r>
              <w:rPr>
                <w:b/>
                <w:sz w:val="20"/>
              </w:rPr>
              <w:t xml:space="preserve">1a2 </w:t>
            </w:r>
            <w:r w:rsidRPr="00C1450A">
              <w:rPr>
                <w:sz w:val="20"/>
              </w:rPr>
              <w:t>Applied research</w:t>
            </w:r>
          </w:p>
          <w:p w14:paraId="53C43300" w14:textId="77777777" w:rsidR="0071562D" w:rsidRPr="00C1450A" w:rsidRDefault="0071562D" w:rsidP="0071562D">
            <w:pPr>
              <w:ind w:left="360" w:hanging="360"/>
              <w:rPr>
                <w:sz w:val="20"/>
              </w:rPr>
            </w:pPr>
            <w:r w:rsidRPr="0076347E">
              <w:rPr>
                <w:sz w:val="20"/>
              </w:rPr>
              <w:t>.</w:t>
            </w:r>
            <w:r w:rsidRPr="0076347E">
              <w:rPr>
                <w:sz w:val="20"/>
              </w:rPr>
              <w:tab/>
              <w:t>.</w:t>
            </w:r>
            <w:r w:rsidRPr="0076347E">
              <w:rPr>
                <w:sz w:val="20"/>
              </w:rPr>
              <w:tab/>
              <w:t>.</w:t>
            </w:r>
            <w:r w:rsidRPr="0076347E">
              <w:rPr>
                <w:sz w:val="20"/>
              </w:rPr>
              <w:tab/>
            </w:r>
            <w:r>
              <w:rPr>
                <w:b/>
                <w:sz w:val="20"/>
              </w:rPr>
              <w:t xml:space="preserve">1a2.1 </w:t>
            </w:r>
            <w:r w:rsidRPr="00CF3C5C">
              <w:rPr>
                <w:sz w:val="20"/>
              </w:rPr>
              <w:t>Research and Development (R&amp;D)</w:t>
            </w:r>
          </w:p>
          <w:p w14:paraId="28E5766C" w14:textId="77777777" w:rsidR="0071562D" w:rsidRPr="00C1450A" w:rsidRDefault="0071562D" w:rsidP="0071562D">
            <w:pPr>
              <w:ind w:left="360" w:hanging="360"/>
              <w:rPr>
                <w:sz w:val="20"/>
              </w:rPr>
            </w:pPr>
            <w:r w:rsidRPr="0076347E">
              <w:rPr>
                <w:sz w:val="20"/>
              </w:rPr>
              <w:t>.</w:t>
            </w:r>
            <w:r w:rsidRPr="0076347E">
              <w:rPr>
                <w:sz w:val="20"/>
              </w:rPr>
              <w:tab/>
              <w:t>.</w:t>
            </w:r>
            <w:r w:rsidRPr="0076347E">
              <w:rPr>
                <w:sz w:val="20"/>
              </w:rPr>
              <w:tab/>
              <w:t>.</w:t>
            </w:r>
            <w:r w:rsidRPr="0076347E">
              <w:rPr>
                <w:sz w:val="20"/>
              </w:rPr>
              <w:tab/>
              <w:t>.</w:t>
            </w:r>
            <w:r w:rsidRPr="0076347E">
              <w:rPr>
                <w:sz w:val="20"/>
              </w:rPr>
              <w:tab/>
            </w:r>
            <w:r>
              <w:rPr>
                <w:b/>
                <w:sz w:val="20"/>
              </w:rPr>
              <w:t xml:space="preserve">1a2.1.1 </w:t>
            </w:r>
            <w:r w:rsidRPr="00C1450A">
              <w:rPr>
                <w:sz w:val="20"/>
              </w:rPr>
              <w:t>Participatory design</w:t>
            </w:r>
          </w:p>
          <w:p w14:paraId="05FCC489" w14:textId="77777777" w:rsidR="0071562D" w:rsidRPr="00C1450A" w:rsidRDefault="0071562D" w:rsidP="0071562D">
            <w:pPr>
              <w:ind w:left="360" w:hanging="360"/>
              <w:rPr>
                <w:sz w:val="20"/>
              </w:rPr>
            </w:pPr>
            <w:r w:rsidRPr="0076347E">
              <w:rPr>
                <w:sz w:val="20"/>
              </w:rPr>
              <w:t>.</w:t>
            </w:r>
            <w:r w:rsidRPr="0076347E">
              <w:rPr>
                <w:sz w:val="20"/>
              </w:rPr>
              <w:tab/>
              <w:t>.</w:t>
            </w:r>
            <w:r w:rsidRPr="0076347E">
              <w:rPr>
                <w:sz w:val="20"/>
              </w:rPr>
              <w:tab/>
              <w:t>.</w:t>
            </w:r>
            <w:r w:rsidRPr="0076347E">
              <w:rPr>
                <w:sz w:val="20"/>
              </w:rPr>
              <w:tab/>
              <w:t>.</w:t>
            </w:r>
            <w:r w:rsidRPr="0076347E">
              <w:rPr>
                <w:sz w:val="20"/>
              </w:rPr>
              <w:tab/>
            </w:r>
            <w:r>
              <w:rPr>
                <w:b/>
                <w:sz w:val="20"/>
              </w:rPr>
              <w:t xml:space="preserve">1a2.1.2 </w:t>
            </w:r>
            <w:r w:rsidRPr="00C1450A">
              <w:rPr>
                <w:sz w:val="20"/>
              </w:rPr>
              <w:t>Human-</w:t>
            </w:r>
            <w:r>
              <w:rPr>
                <w:sz w:val="20"/>
              </w:rPr>
              <w:t>c</w:t>
            </w:r>
            <w:r w:rsidRPr="00C1450A">
              <w:rPr>
                <w:sz w:val="20"/>
              </w:rPr>
              <w:t>ent</w:t>
            </w:r>
            <w:r>
              <w:rPr>
                <w:sz w:val="20"/>
              </w:rPr>
              <w:t>ered d</w:t>
            </w:r>
            <w:r w:rsidRPr="00C1450A">
              <w:rPr>
                <w:sz w:val="20"/>
              </w:rPr>
              <w:t>esign</w:t>
            </w:r>
          </w:p>
          <w:p w14:paraId="4D0C7131" w14:textId="77777777" w:rsidR="0071562D" w:rsidRPr="00C1450A" w:rsidRDefault="0071562D" w:rsidP="0071562D">
            <w:pPr>
              <w:ind w:left="360" w:hanging="360"/>
              <w:rPr>
                <w:sz w:val="20"/>
              </w:rPr>
            </w:pPr>
            <w:r w:rsidRPr="0076347E">
              <w:rPr>
                <w:sz w:val="20"/>
              </w:rPr>
              <w:t>.</w:t>
            </w:r>
            <w:r w:rsidRPr="0076347E">
              <w:rPr>
                <w:sz w:val="20"/>
              </w:rPr>
              <w:tab/>
              <w:t>.</w:t>
            </w:r>
            <w:r w:rsidRPr="0076347E">
              <w:rPr>
                <w:sz w:val="20"/>
              </w:rPr>
              <w:tab/>
              <w:t>.</w:t>
            </w:r>
            <w:r w:rsidRPr="0076347E">
              <w:rPr>
                <w:sz w:val="20"/>
              </w:rPr>
              <w:tab/>
              <w:t>.</w:t>
            </w:r>
            <w:r w:rsidRPr="0076347E">
              <w:rPr>
                <w:sz w:val="20"/>
              </w:rPr>
              <w:tab/>
            </w:r>
            <w:r>
              <w:rPr>
                <w:b/>
                <w:sz w:val="20"/>
              </w:rPr>
              <w:t xml:space="preserve">1a2.1.3 </w:t>
            </w:r>
            <w:r w:rsidRPr="00C1450A">
              <w:rPr>
                <w:sz w:val="20"/>
              </w:rPr>
              <w:t>Usability study</w:t>
            </w:r>
          </w:p>
          <w:p w14:paraId="715F5232" w14:textId="77777777" w:rsidR="0071562D" w:rsidRPr="00C1450A" w:rsidRDefault="0071562D" w:rsidP="0071562D">
            <w:pPr>
              <w:ind w:left="360" w:hanging="360"/>
              <w:rPr>
                <w:sz w:val="20"/>
              </w:rPr>
            </w:pPr>
            <w:r w:rsidRPr="0076347E">
              <w:rPr>
                <w:sz w:val="20"/>
              </w:rPr>
              <w:t>.</w:t>
            </w:r>
            <w:r w:rsidRPr="0076347E">
              <w:rPr>
                <w:sz w:val="20"/>
              </w:rPr>
              <w:tab/>
              <w:t>.</w:t>
            </w:r>
            <w:r w:rsidRPr="0076347E">
              <w:rPr>
                <w:sz w:val="20"/>
              </w:rPr>
              <w:tab/>
              <w:t>.</w:t>
            </w:r>
            <w:r w:rsidRPr="0076347E">
              <w:rPr>
                <w:sz w:val="20"/>
              </w:rPr>
              <w:tab/>
            </w:r>
            <w:r>
              <w:rPr>
                <w:b/>
                <w:sz w:val="20"/>
              </w:rPr>
              <w:t xml:space="preserve">1a2.2 </w:t>
            </w:r>
            <w:r w:rsidRPr="00C1450A">
              <w:rPr>
                <w:sz w:val="20"/>
              </w:rPr>
              <w:t>Action research</w:t>
            </w:r>
          </w:p>
          <w:p w14:paraId="70E1297E" w14:textId="77777777" w:rsidR="0071562D" w:rsidRPr="00C1450A" w:rsidRDefault="0071562D" w:rsidP="0071562D">
            <w:pPr>
              <w:ind w:left="360" w:hanging="360"/>
              <w:rPr>
                <w:sz w:val="20"/>
              </w:rPr>
            </w:pPr>
            <w:r w:rsidRPr="0076347E">
              <w:rPr>
                <w:sz w:val="20"/>
              </w:rPr>
              <w:t>.</w:t>
            </w:r>
            <w:r w:rsidRPr="0076347E">
              <w:rPr>
                <w:sz w:val="20"/>
              </w:rPr>
              <w:tab/>
              <w:t>.</w:t>
            </w:r>
            <w:r w:rsidRPr="0076347E">
              <w:rPr>
                <w:sz w:val="20"/>
              </w:rPr>
              <w:tab/>
              <w:t>.</w:t>
            </w:r>
            <w:r w:rsidRPr="0076347E">
              <w:rPr>
                <w:sz w:val="20"/>
              </w:rPr>
              <w:tab/>
            </w:r>
            <w:r>
              <w:rPr>
                <w:b/>
                <w:sz w:val="20"/>
              </w:rPr>
              <w:t>1a2.3</w:t>
            </w:r>
            <w:r>
              <w:rPr>
                <w:sz w:val="20"/>
              </w:rPr>
              <w:t xml:space="preserve"> E</w:t>
            </w:r>
            <w:r w:rsidRPr="00C1450A">
              <w:rPr>
                <w:sz w:val="20"/>
              </w:rPr>
              <w:t>valuation</w:t>
            </w:r>
            <w:r>
              <w:rPr>
                <w:sz w:val="20"/>
              </w:rPr>
              <w:t xml:space="preserve"> and a</w:t>
            </w:r>
            <w:r w:rsidRPr="00C1450A">
              <w:rPr>
                <w:sz w:val="20"/>
              </w:rPr>
              <w:t xml:space="preserve">ssessment </w:t>
            </w:r>
            <w:r>
              <w:rPr>
                <w:sz w:val="20"/>
              </w:rPr>
              <w:t>research</w:t>
            </w:r>
          </w:p>
          <w:p w14:paraId="0901C52E" w14:textId="77777777" w:rsidR="0071562D" w:rsidRPr="00C1450A" w:rsidRDefault="0071562D" w:rsidP="0071562D">
            <w:pPr>
              <w:ind w:left="360" w:hanging="360"/>
              <w:rPr>
                <w:sz w:val="20"/>
              </w:rPr>
            </w:pPr>
            <w:r w:rsidRPr="0076347E">
              <w:rPr>
                <w:sz w:val="20"/>
              </w:rPr>
              <w:t>.</w:t>
            </w:r>
            <w:r w:rsidRPr="0076347E">
              <w:rPr>
                <w:sz w:val="20"/>
              </w:rPr>
              <w:tab/>
              <w:t>.</w:t>
            </w:r>
            <w:r w:rsidRPr="0076347E">
              <w:rPr>
                <w:sz w:val="20"/>
              </w:rPr>
              <w:tab/>
              <w:t>.</w:t>
            </w:r>
            <w:r w:rsidRPr="0076347E">
              <w:rPr>
                <w:sz w:val="20"/>
              </w:rPr>
              <w:tab/>
              <w:t>.</w:t>
            </w:r>
            <w:r w:rsidRPr="0076347E">
              <w:rPr>
                <w:sz w:val="20"/>
              </w:rPr>
              <w:tab/>
            </w:r>
            <w:r>
              <w:rPr>
                <w:b/>
                <w:sz w:val="20"/>
              </w:rPr>
              <w:t xml:space="preserve">1a2.3.1 </w:t>
            </w:r>
            <w:r>
              <w:rPr>
                <w:sz w:val="20"/>
              </w:rPr>
              <w:t>Formative vs summative evaluation</w:t>
            </w:r>
          </w:p>
          <w:p w14:paraId="23F639AC" w14:textId="77777777" w:rsidR="0071562D" w:rsidRPr="00C1450A" w:rsidRDefault="0071562D" w:rsidP="0071562D">
            <w:pPr>
              <w:ind w:left="360" w:hanging="360"/>
              <w:rPr>
                <w:sz w:val="20"/>
              </w:rPr>
            </w:pPr>
            <w:r w:rsidRPr="0076347E">
              <w:rPr>
                <w:sz w:val="20"/>
              </w:rPr>
              <w:t>.</w:t>
            </w:r>
            <w:r w:rsidRPr="0076347E">
              <w:rPr>
                <w:sz w:val="20"/>
              </w:rPr>
              <w:tab/>
              <w:t>.</w:t>
            </w:r>
            <w:r w:rsidRPr="0076347E">
              <w:rPr>
                <w:sz w:val="20"/>
              </w:rPr>
              <w:tab/>
              <w:t>.</w:t>
            </w:r>
            <w:r w:rsidRPr="0076347E">
              <w:rPr>
                <w:sz w:val="20"/>
              </w:rPr>
              <w:tab/>
              <w:t>.</w:t>
            </w:r>
            <w:r w:rsidRPr="0076347E">
              <w:rPr>
                <w:sz w:val="20"/>
              </w:rPr>
              <w:tab/>
              <w:t>.</w:t>
            </w:r>
            <w:r w:rsidRPr="0076347E">
              <w:rPr>
                <w:sz w:val="20"/>
              </w:rPr>
              <w:tab/>
            </w:r>
            <w:r>
              <w:rPr>
                <w:b/>
                <w:sz w:val="20"/>
              </w:rPr>
              <w:t xml:space="preserve">1a2.3.1,1 </w:t>
            </w:r>
            <w:r>
              <w:rPr>
                <w:sz w:val="20"/>
              </w:rPr>
              <w:t>Formative evaluation</w:t>
            </w:r>
          </w:p>
          <w:p w14:paraId="380F4BA9" w14:textId="77777777" w:rsidR="0071562D" w:rsidRPr="00C1450A" w:rsidRDefault="0071562D" w:rsidP="0071562D">
            <w:pPr>
              <w:ind w:left="360" w:hanging="360"/>
              <w:rPr>
                <w:sz w:val="20"/>
              </w:rPr>
            </w:pPr>
            <w:r w:rsidRPr="0076347E">
              <w:rPr>
                <w:sz w:val="20"/>
              </w:rPr>
              <w:t>.</w:t>
            </w:r>
            <w:r w:rsidRPr="0076347E">
              <w:rPr>
                <w:sz w:val="20"/>
              </w:rPr>
              <w:tab/>
              <w:t>.</w:t>
            </w:r>
            <w:r w:rsidRPr="0076347E">
              <w:rPr>
                <w:sz w:val="20"/>
              </w:rPr>
              <w:tab/>
              <w:t>.</w:t>
            </w:r>
            <w:r w:rsidRPr="0076347E">
              <w:rPr>
                <w:sz w:val="20"/>
              </w:rPr>
              <w:tab/>
              <w:t>.</w:t>
            </w:r>
            <w:r w:rsidRPr="0076347E">
              <w:rPr>
                <w:sz w:val="20"/>
              </w:rPr>
              <w:tab/>
              <w:t>.</w:t>
            </w:r>
            <w:r w:rsidRPr="0076347E">
              <w:rPr>
                <w:sz w:val="20"/>
              </w:rPr>
              <w:tab/>
            </w:r>
            <w:r>
              <w:rPr>
                <w:b/>
                <w:sz w:val="20"/>
              </w:rPr>
              <w:t xml:space="preserve">1a2.3.1,2 </w:t>
            </w:r>
            <w:r>
              <w:rPr>
                <w:sz w:val="20"/>
              </w:rPr>
              <w:t>Summative evaluation</w:t>
            </w:r>
          </w:p>
          <w:p w14:paraId="59A52391" w14:textId="3DD65382" w:rsidR="00184E15" w:rsidRDefault="0071562D" w:rsidP="0071562D">
            <w:pPr>
              <w:tabs>
                <w:tab w:val="left" w:pos="337"/>
              </w:tabs>
            </w:pPr>
            <w:r w:rsidRPr="0076347E">
              <w:rPr>
                <w:sz w:val="20"/>
              </w:rPr>
              <w:t>.</w:t>
            </w:r>
            <w:r w:rsidRPr="0076347E">
              <w:rPr>
                <w:sz w:val="20"/>
              </w:rPr>
              <w:tab/>
              <w:t>.</w:t>
            </w:r>
            <w:r w:rsidRPr="0076347E">
              <w:rPr>
                <w:sz w:val="20"/>
              </w:rPr>
              <w:tab/>
              <w:t>.</w:t>
            </w:r>
            <w:r w:rsidRPr="0076347E">
              <w:rPr>
                <w:sz w:val="20"/>
              </w:rPr>
              <w:tab/>
              <w:t>.</w:t>
            </w:r>
            <w:r w:rsidRPr="0076347E">
              <w:rPr>
                <w:sz w:val="20"/>
              </w:rPr>
              <w:tab/>
            </w:r>
            <w:r>
              <w:rPr>
                <w:b/>
                <w:sz w:val="20"/>
              </w:rPr>
              <w:t xml:space="preserve">1a2.3.2 </w:t>
            </w:r>
            <w:r w:rsidRPr="00F944E4">
              <w:rPr>
                <w:sz w:val="20"/>
              </w:rPr>
              <w:t xml:space="preserve">Impact </w:t>
            </w:r>
            <w:r>
              <w:rPr>
                <w:sz w:val="20"/>
              </w:rPr>
              <w:t>a</w:t>
            </w:r>
            <w:r w:rsidRPr="00F944E4">
              <w:rPr>
                <w:sz w:val="20"/>
              </w:rPr>
              <w:t xml:space="preserve">ssessment </w:t>
            </w:r>
            <w:r>
              <w:rPr>
                <w:sz w:val="20"/>
              </w:rPr>
              <w:t>r</w:t>
            </w:r>
            <w:r w:rsidRPr="00F944E4">
              <w:rPr>
                <w:sz w:val="20"/>
              </w:rPr>
              <w:t>esearch</w:t>
            </w:r>
          </w:p>
        </w:tc>
      </w:tr>
    </w:tbl>
    <w:p w14:paraId="06F663CA" w14:textId="77777777" w:rsidR="009D5B1C" w:rsidRDefault="009D5B1C" w:rsidP="0044510A"/>
    <w:p w14:paraId="153F34B0" w14:textId="77777777" w:rsidR="00913441" w:rsidRDefault="00913441" w:rsidP="0044510A">
      <w:pPr>
        <w:sectPr w:rsidR="00913441" w:rsidSect="005865E2">
          <w:headerReference w:type="default" r:id="rId7"/>
          <w:pgSz w:w="12240" w:h="15840"/>
          <w:pgMar w:top="1440" w:right="720" w:bottom="1440" w:left="720" w:header="720" w:footer="720" w:gutter="0"/>
          <w:cols w:space="720"/>
          <w:docGrid w:linePitch="360"/>
        </w:sectPr>
      </w:pPr>
    </w:p>
    <w:p w14:paraId="19E71E67" w14:textId="4A7568B8" w:rsidR="00347C6D" w:rsidRDefault="00347C6D" w:rsidP="0044510A"/>
    <w:tbl>
      <w:tblPr>
        <w:tblStyle w:val="TableGrid1"/>
        <w:tblW w:w="10800" w:type="dxa"/>
        <w:tblInd w:w="5" w:type="dxa"/>
        <w:tblLayout w:type="fixed"/>
        <w:tblCellMar>
          <w:top w:w="115" w:type="dxa"/>
          <w:left w:w="115" w:type="dxa"/>
          <w:bottom w:w="115" w:type="dxa"/>
          <w:right w:w="115" w:type="dxa"/>
        </w:tblCellMar>
        <w:tblLook w:val="04A0" w:firstRow="1" w:lastRow="0" w:firstColumn="1" w:lastColumn="0" w:noHBand="0" w:noVBand="1"/>
      </w:tblPr>
      <w:tblGrid>
        <w:gridCol w:w="1075"/>
        <w:gridCol w:w="9000"/>
        <w:gridCol w:w="725"/>
      </w:tblGrid>
      <w:tr w:rsidR="00DE0368" w:rsidRPr="00DE0368" w14:paraId="438A1CB5" w14:textId="77777777" w:rsidTr="000A477C">
        <w:tc>
          <w:tcPr>
            <w:tcW w:w="10800" w:type="dxa"/>
            <w:gridSpan w:val="3"/>
            <w:tcBorders>
              <w:top w:val="nil"/>
              <w:left w:val="nil"/>
              <w:bottom w:val="single" w:sz="18" w:space="0" w:color="auto"/>
              <w:right w:val="nil"/>
            </w:tcBorders>
          </w:tcPr>
          <w:p w14:paraId="0C7A1BD3" w14:textId="77777777" w:rsidR="00DE0368" w:rsidRPr="00DE0368" w:rsidRDefault="00DE0368" w:rsidP="00DE0368">
            <w:pPr>
              <w:widowControl w:val="0"/>
              <w:spacing w:after="180"/>
              <w:jc w:val="center"/>
              <w:rPr>
                <w:spacing w:val="120"/>
                <w:bdr w:val="single" w:sz="18" w:space="0" w:color="0070C0"/>
              </w:rPr>
            </w:pPr>
            <w:r w:rsidRPr="00DE0368">
              <w:rPr>
                <w:b/>
                <w:sz w:val="28"/>
                <w:szCs w:val="28"/>
              </w:rPr>
              <w:t>Week 02</w:t>
            </w:r>
            <w:r w:rsidRPr="00DE0368">
              <w:rPr>
                <w:rFonts w:ascii="Times New Roman Bold" w:hAnsi="Times New Roman Bold"/>
                <w:b/>
                <w:spacing w:val="200"/>
                <w:sz w:val="28"/>
                <w:szCs w:val="28"/>
              </w:rPr>
              <w:t xml:space="preserve"> </w:t>
            </w:r>
            <w:r w:rsidRPr="00DE0368">
              <w:rPr>
                <w:b/>
                <w:sz w:val="28"/>
                <w:szCs w:val="28"/>
              </w:rPr>
              <w:t>09-08 ꟷ 09-14</w:t>
            </w:r>
          </w:p>
        </w:tc>
      </w:tr>
      <w:tr w:rsidR="00DE0368" w:rsidRPr="00DE0368" w14:paraId="7CB579BD" w14:textId="77777777" w:rsidTr="007C7584">
        <w:tc>
          <w:tcPr>
            <w:tcW w:w="1075" w:type="dxa"/>
            <w:tcBorders>
              <w:top w:val="single" w:sz="18" w:space="0" w:color="auto"/>
              <w:left w:val="single" w:sz="8" w:space="0" w:color="auto"/>
              <w:bottom w:val="single" w:sz="12" w:space="0" w:color="auto"/>
              <w:right w:val="single" w:sz="6" w:space="0" w:color="auto"/>
            </w:tcBorders>
          </w:tcPr>
          <w:p w14:paraId="247C284B" w14:textId="77777777" w:rsidR="00DE0368" w:rsidRPr="00DE0368" w:rsidRDefault="00DE0368" w:rsidP="00DE0368">
            <w:pPr>
              <w:widowControl w:val="0"/>
              <w:jc w:val="right"/>
              <w:rPr>
                <w:b/>
              </w:rPr>
            </w:pPr>
            <w:bookmarkStart w:id="0" w:name="_Hlk80387678"/>
            <w:r w:rsidRPr="00DE0368">
              <w:rPr>
                <w:b/>
                <w:szCs w:val="24"/>
              </w:rPr>
              <w:t>02.0</w:t>
            </w:r>
          </w:p>
        </w:tc>
        <w:tc>
          <w:tcPr>
            <w:tcW w:w="9000" w:type="dxa"/>
            <w:tcBorders>
              <w:top w:val="single" w:sz="18" w:space="0" w:color="auto"/>
              <w:left w:val="single" w:sz="6" w:space="0" w:color="auto"/>
              <w:bottom w:val="single" w:sz="12" w:space="0" w:color="auto"/>
              <w:right w:val="single" w:sz="6" w:space="0" w:color="auto"/>
            </w:tcBorders>
          </w:tcPr>
          <w:p w14:paraId="4A22853C" w14:textId="77777777" w:rsidR="00DE0368" w:rsidRPr="00DE0368" w:rsidRDefault="00DE0368" w:rsidP="00DE0368">
            <w:pPr>
              <w:widowControl w:val="0"/>
              <w:rPr>
                <w:szCs w:val="24"/>
              </w:rPr>
            </w:pPr>
            <w:r w:rsidRPr="00DE0368">
              <w:rPr>
                <w:b/>
                <w:szCs w:val="24"/>
              </w:rPr>
              <w:t>$1</w:t>
            </w:r>
            <w:r w:rsidRPr="00DE0368">
              <w:rPr>
                <w:rFonts w:ascii="Times New Roman Bold" w:hAnsi="Times New Roman Bold"/>
                <w:b/>
                <w:spacing w:val="60"/>
                <w:szCs w:val="24"/>
              </w:rPr>
              <w:t xml:space="preserve"> </w:t>
            </w:r>
            <w:r w:rsidRPr="00DE0368">
              <w:rPr>
                <w:szCs w:val="24"/>
              </w:rPr>
              <w:t>UBLIS575DS-02.0$1-CourseNotesWeek02</w:t>
            </w:r>
          </w:p>
          <w:p w14:paraId="295E2D48" w14:textId="77777777" w:rsidR="00DE0368" w:rsidRPr="00DE0368" w:rsidRDefault="00DE0368" w:rsidP="00DE0368">
            <w:pPr>
              <w:widowControl w:val="0"/>
              <w:spacing w:before="240"/>
              <w:rPr>
                <w:b/>
                <w:szCs w:val="24"/>
              </w:rPr>
            </w:pPr>
            <w:r w:rsidRPr="00DE0368">
              <w:rPr>
                <w:b/>
                <w:szCs w:val="24"/>
              </w:rPr>
              <w:t>$1</w:t>
            </w:r>
            <w:r w:rsidRPr="00DE0368">
              <w:rPr>
                <w:rFonts w:ascii="Times New Roman Bold" w:hAnsi="Times New Roman Bold"/>
                <w:b/>
                <w:spacing w:val="60"/>
                <w:szCs w:val="24"/>
              </w:rPr>
              <w:t xml:space="preserve"> </w:t>
            </w:r>
            <w:r w:rsidRPr="00DE0368">
              <w:rPr>
                <w:szCs w:val="24"/>
              </w:rPr>
              <w:t>UBLIS575DS-02.0$1-CDC-LogicModelGuide.pdf</w:t>
            </w:r>
          </w:p>
          <w:p w14:paraId="1CFBFEDF" w14:textId="11CC79DE" w:rsidR="00DE0368" w:rsidRPr="00DE0368" w:rsidRDefault="00DE0368" w:rsidP="00DE0368">
            <w:pPr>
              <w:widowControl w:val="0"/>
              <w:spacing w:before="240"/>
              <w:rPr>
                <w:szCs w:val="24"/>
              </w:rPr>
            </w:pPr>
            <w:r w:rsidRPr="00DE0368">
              <w:rPr>
                <w:b/>
                <w:szCs w:val="24"/>
              </w:rPr>
              <w:t>$2</w:t>
            </w:r>
            <w:r w:rsidRPr="00DE0368">
              <w:rPr>
                <w:rFonts w:ascii="Times New Roman Bold" w:hAnsi="Times New Roman Bold"/>
                <w:b/>
                <w:spacing w:val="60"/>
                <w:szCs w:val="24"/>
              </w:rPr>
              <w:t xml:space="preserve"> </w:t>
            </w:r>
            <w:r w:rsidR="007C7584" w:rsidRPr="007C7584">
              <w:rPr>
                <w:szCs w:val="24"/>
              </w:rPr>
              <w:t>UBLIS575DS-02.0$2-</w:t>
            </w:r>
            <w:r w:rsidR="007C7584" w:rsidRPr="007C7584">
              <w:rPr>
                <w:b/>
                <w:szCs w:val="24"/>
              </w:rPr>
              <w:t>WelcomeWeek02.pptx</w:t>
            </w:r>
          </w:p>
          <w:p w14:paraId="0A6D7114" w14:textId="77777777" w:rsidR="00DE0368" w:rsidRPr="00DE0368" w:rsidRDefault="00DE0368" w:rsidP="00DE0368">
            <w:pPr>
              <w:widowControl w:val="0"/>
              <w:spacing w:before="240"/>
              <w:ind w:left="360" w:hanging="360"/>
              <w:rPr>
                <w:b/>
                <w:spacing w:val="-8"/>
                <w:sz w:val="22"/>
              </w:rPr>
            </w:pPr>
            <w:r w:rsidRPr="00DE0368">
              <w:rPr>
                <w:b/>
                <w:szCs w:val="24"/>
              </w:rPr>
              <w:t>$2</w:t>
            </w:r>
            <w:r w:rsidRPr="00DE0368">
              <w:rPr>
                <w:rFonts w:ascii="Times New Roman Bold" w:hAnsi="Times New Roman Bold"/>
                <w:b/>
                <w:spacing w:val="60"/>
                <w:szCs w:val="24"/>
              </w:rPr>
              <w:t xml:space="preserve"> </w:t>
            </w:r>
            <w:r w:rsidRPr="00DE0368">
              <w:rPr>
                <w:spacing w:val="-8"/>
                <w:sz w:val="22"/>
              </w:rPr>
              <w:t>UBLIS575DS-02.0$2-</w:t>
            </w:r>
            <w:r w:rsidRPr="00DE0368">
              <w:rPr>
                <w:b/>
                <w:spacing w:val="-8"/>
                <w:sz w:val="22"/>
              </w:rPr>
              <w:t>Lecture02.0ResearchSupportingPracticePart0Introduction.pptx</w:t>
            </w:r>
          </w:p>
          <w:p w14:paraId="2397CB5B" w14:textId="561ABACC" w:rsidR="00DE0368" w:rsidRPr="00DE0368" w:rsidRDefault="00DE0368" w:rsidP="00DE0368">
            <w:pPr>
              <w:widowControl w:val="0"/>
              <w:spacing w:before="120"/>
              <w:ind w:left="547" w:hanging="547"/>
              <w:rPr>
                <w:spacing w:val="-4"/>
                <w:sz w:val="22"/>
              </w:rPr>
            </w:pPr>
            <w:r w:rsidRPr="00DE0368">
              <w:rPr>
                <w:b/>
                <w:szCs w:val="24"/>
              </w:rPr>
              <w:t>$3</w:t>
            </w:r>
            <w:r w:rsidRPr="00DE0368">
              <w:rPr>
                <w:rFonts w:ascii="Times New Roman Bold" w:hAnsi="Times New Roman Bold"/>
                <w:b/>
                <w:spacing w:val="60"/>
                <w:szCs w:val="24"/>
              </w:rPr>
              <w:t xml:space="preserve"> </w:t>
            </w:r>
            <w:r w:rsidRPr="00DE0368">
              <w:rPr>
                <w:szCs w:val="24"/>
              </w:rPr>
              <w:t>►</w:t>
            </w:r>
            <w:r w:rsidR="007C7584" w:rsidRPr="007C7584">
              <w:rPr>
                <w:spacing w:val="-8"/>
                <w:sz w:val="22"/>
              </w:rPr>
              <w:t>UBLIS575DS-02.2$3-Deliverable1ActionResearchAndAssessmentProposal.docx</w:t>
            </w:r>
            <w:r w:rsidRPr="00DE0368">
              <w:rPr>
                <w:rFonts w:ascii="Times New Roman Bold" w:hAnsi="Times New Roman Bold"/>
                <w:b/>
                <w:spacing w:val="-8"/>
                <w:sz w:val="22"/>
              </w:rPr>
              <w:t xml:space="preserve"> </w:t>
            </w:r>
            <w:r w:rsidRPr="00DE0368">
              <w:rPr>
                <w:spacing w:val="-8"/>
                <w:sz w:val="22"/>
              </w:rPr>
              <w:t>Due 09-1</w:t>
            </w:r>
            <w:r w:rsidR="007C7584">
              <w:rPr>
                <w:spacing w:val="-8"/>
                <w:sz w:val="22"/>
              </w:rPr>
              <w:t>4</w:t>
            </w:r>
            <w:r w:rsidRPr="00DE0368">
              <w:rPr>
                <w:spacing w:val="-4"/>
                <w:sz w:val="22"/>
              </w:rPr>
              <w:br/>
            </w:r>
            <w:r w:rsidR="007C7584" w:rsidRPr="007C7584">
              <w:rPr>
                <w:spacing w:val="-4"/>
                <w:sz w:val="22"/>
              </w:rPr>
              <w:t>UBLIS575DS-02.2$3-Deliverable1ActionResearchAndAssessmentProposal</w:t>
            </w:r>
            <w:r w:rsidR="007C7584">
              <w:rPr>
                <w:spacing w:val="-4"/>
                <w:sz w:val="22"/>
              </w:rPr>
              <w:t>Guide</w:t>
            </w:r>
            <w:r w:rsidR="007C7584" w:rsidRPr="007C7584">
              <w:rPr>
                <w:spacing w:val="-4"/>
                <w:sz w:val="22"/>
              </w:rPr>
              <w:t>.docx</w:t>
            </w:r>
          </w:p>
          <w:p w14:paraId="116139A7" w14:textId="77777777" w:rsidR="00DE0368" w:rsidRPr="00DE0368" w:rsidRDefault="00DE0368" w:rsidP="00DE0368">
            <w:pPr>
              <w:widowControl w:val="0"/>
              <w:spacing w:before="240"/>
              <w:ind w:left="360" w:hanging="360"/>
              <w:rPr>
                <w:b/>
                <w:szCs w:val="24"/>
              </w:rPr>
            </w:pPr>
            <w:r w:rsidRPr="00DE0368">
              <w:rPr>
                <w:b/>
                <w:szCs w:val="24"/>
              </w:rPr>
              <w:t>$6</w:t>
            </w:r>
            <w:r w:rsidRPr="00DE0368">
              <w:rPr>
                <w:rFonts w:ascii="Times New Roman Bold" w:hAnsi="Times New Roman Bold"/>
                <w:b/>
                <w:spacing w:val="60"/>
                <w:szCs w:val="24"/>
              </w:rPr>
              <w:t xml:space="preserve"> </w:t>
            </w:r>
            <w:r w:rsidRPr="00DE0368">
              <w:rPr>
                <w:szCs w:val="24"/>
              </w:rPr>
              <w:t>►UBLIS575DS-02.0$6-LearningBlogWeek02.doc</w:t>
            </w:r>
            <w:r w:rsidRPr="00DE0368">
              <w:rPr>
                <w:sz w:val="21"/>
                <w:szCs w:val="21"/>
              </w:rPr>
              <w:t>x</w:t>
            </w:r>
          </w:p>
        </w:tc>
        <w:tc>
          <w:tcPr>
            <w:tcW w:w="725" w:type="dxa"/>
            <w:tcBorders>
              <w:top w:val="single" w:sz="18" w:space="0" w:color="auto"/>
              <w:left w:val="single" w:sz="6" w:space="0" w:color="auto"/>
              <w:bottom w:val="single" w:sz="12" w:space="0" w:color="auto"/>
              <w:right w:val="single" w:sz="8" w:space="0" w:color="auto"/>
            </w:tcBorders>
          </w:tcPr>
          <w:p w14:paraId="59ED7C1B" w14:textId="77777777" w:rsidR="00DE0368" w:rsidRPr="00DE0368" w:rsidRDefault="00C0681D" w:rsidP="00DE0368">
            <w:pPr>
              <w:widowControl w:val="0"/>
              <w:rPr>
                <w:spacing w:val="120"/>
                <w:bdr w:val="single" w:sz="18" w:space="0" w:color="FF0000"/>
              </w:rPr>
            </w:pPr>
            <w:sdt>
              <w:sdtPr>
                <w:rPr>
                  <w:spacing w:val="120"/>
                  <w:bdr w:val="single" w:sz="18" w:space="0" w:color="FF0000"/>
                </w:rPr>
                <w:id w:val="-559708502"/>
                <w15:color w:val="000000"/>
                <w15:appearance w15:val="hidden"/>
                <w14:checkbox>
                  <w14:checked w14:val="0"/>
                  <w14:checkedState w14:val="00FC" w14:font="Wingdings"/>
                  <w14:uncheckedState w14:val="0072" w14:font="Arial"/>
                </w14:checkbox>
              </w:sdtPr>
              <w:sdtEndPr/>
              <w:sdtContent>
                <w:r w:rsidR="00DE0368" w:rsidRPr="00DE0368">
                  <w:rPr>
                    <w:spacing w:val="120"/>
                    <w:bdr w:val="single" w:sz="18" w:space="0" w:color="FF0000"/>
                  </w:rPr>
                  <w:t>r</w:t>
                </w:r>
              </w:sdtContent>
            </w:sdt>
          </w:p>
          <w:p w14:paraId="06BEF9BE" w14:textId="77777777" w:rsidR="00DE0368" w:rsidRPr="00DE0368" w:rsidRDefault="00C0681D" w:rsidP="00DE0368">
            <w:pPr>
              <w:widowControl w:val="0"/>
              <w:spacing w:before="120"/>
              <w:rPr>
                <w:spacing w:val="120"/>
                <w:bdr w:val="single" w:sz="18" w:space="0" w:color="FF0000"/>
              </w:rPr>
            </w:pPr>
            <w:sdt>
              <w:sdtPr>
                <w:rPr>
                  <w:spacing w:val="120"/>
                  <w:bdr w:val="single" w:sz="18" w:space="0" w:color="0070C0"/>
                </w:rPr>
                <w:id w:val="1880128445"/>
                <w15:color w:val="000000"/>
                <w15:appearance w15:val="hidden"/>
                <w14:checkbox>
                  <w14:checked w14:val="0"/>
                  <w14:checkedState w14:val="00FC" w14:font="Wingdings"/>
                  <w14:uncheckedState w14:val="006F" w14:font="Arial"/>
                </w14:checkbox>
              </w:sdtPr>
              <w:sdtEndPr/>
              <w:sdtContent>
                <w:r w:rsidR="00DE0368" w:rsidRPr="00DE0368">
                  <w:rPr>
                    <w:spacing w:val="120"/>
                    <w:bdr w:val="single" w:sz="18" w:space="0" w:color="0070C0"/>
                  </w:rPr>
                  <w:t>o</w:t>
                </w:r>
              </w:sdtContent>
            </w:sdt>
          </w:p>
          <w:p w14:paraId="677FB102" w14:textId="77777777" w:rsidR="00DE0368" w:rsidRPr="00DE0368" w:rsidRDefault="00C0681D" w:rsidP="00DE0368">
            <w:pPr>
              <w:widowControl w:val="0"/>
              <w:spacing w:before="80" w:after="160"/>
              <w:rPr>
                <w:spacing w:val="120"/>
                <w:bdr w:val="single" w:sz="18" w:space="0" w:color="FF0000"/>
              </w:rPr>
            </w:pPr>
            <w:sdt>
              <w:sdtPr>
                <w:rPr>
                  <w:spacing w:val="120"/>
                  <w:bdr w:val="single" w:sz="18" w:space="0" w:color="FF0000"/>
                </w:rPr>
                <w:id w:val="1663662720"/>
                <w15:color w:val="000000"/>
                <w15:appearance w15:val="hidden"/>
                <w14:checkbox>
                  <w14:checked w14:val="0"/>
                  <w14:checkedState w14:val="00FC" w14:font="Wingdings"/>
                  <w14:uncheckedState w14:val="0072" w14:font="Arial"/>
                </w14:checkbox>
              </w:sdtPr>
              <w:sdtEndPr/>
              <w:sdtContent>
                <w:r w:rsidR="00DE0368" w:rsidRPr="00DE0368">
                  <w:rPr>
                    <w:spacing w:val="120"/>
                    <w:bdr w:val="single" w:sz="18" w:space="0" w:color="FF0000"/>
                  </w:rPr>
                  <w:t>r</w:t>
                </w:r>
              </w:sdtContent>
            </w:sdt>
          </w:p>
          <w:p w14:paraId="28B68267" w14:textId="77777777" w:rsidR="00DE0368" w:rsidRPr="00DE0368" w:rsidRDefault="00C0681D" w:rsidP="00DE0368">
            <w:pPr>
              <w:widowControl w:val="0"/>
              <w:rPr>
                <w:spacing w:val="120"/>
                <w:bdr w:val="single" w:sz="18" w:space="0" w:color="0070C0"/>
              </w:rPr>
            </w:pPr>
            <w:sdt>
              <w:sdtPr>
                <w:rPr>
                  <w:spacing w:val="120"/>
                  <w:bdr w:val="single" w:sz="18" w:space="0" w:color="FF0000"/>
                </w:rPr>
                <w:id w:val="-1950000568"/>
                <w15:color w:val="000000"/>
                <w15:appearance w15:val="hidden"/>
                <w14:checkbox>
                  <w14:checked w14:val="0"/>
                  <w14:checkedState w14:val="00FC" w14:font="Wingdings"/>
                  <w14:uncheckedState w14:val="0072" w14:font="Arial"/>
                </w14:checkbox>
              </w:sdtPr>
              <w:sdtEndPr/>
              <w:sdtContent>
                <w:r w:rsidR="00DE0368" w:rsidRPr="00DE0368">
                  <w:rPr>
                    <w:spacing w:val="120"/>
                    <w:bdr w:val="single" w:sz="18" w:space="0" w:color="FF0000"/>
                  </w:rPr>
                  <w:t>r</w:t>
                </w:r>
              </w:sdtContent>
            </w:sdt>
          </w:p>
        </w:tc>
      </w:tr>
      <w:bookmarkEnd w:id="0"/>
      <w:tr w:rsidR="007C7584" w:rsidRPr="00DE0368" w14:paraId="2F198FD6" w14:textId="77777777" w:rsidTr="007C7584">
        <w:tc>
          <w:tcPr>
            <w:tcW w:w="1075" w:type="dxa"/>
            <w:tcBorders>
              <w:top w:val="single" w:sz="12" w:space="0" w:color="auto"/>
              <w:left w:val="single" w:sz="8" w:space="0" w:color="auto"/>
              <w:bottom w:val="single" w:sz="12" w:space="0" w:color="auto"/>
              <w:right w:val="single" w:sz="6" w:space="0" w:color="auto"/>
            </w:tcBorders>
          </w:tcPr>
          <w:p w14:paraId="6EF7A375" w14:textId="7305419C" w:rsidR="007C7584" w:rsidRPr="00DE0368" w:rsidRDefault="007C7584" w:rsidP="007C7584">
            <w:pPr>
              <w:widowControl w:val="0"/>
              <w:jc w:val="right"/>
              <w:rPr>
                <w:b/>
                <w:szCs w:val="24"/>
              </w:rPr>
            </w:pPr>
            <w:r w:rsidRPr="00DE0368">
              <w:rPr>
                <w:b/>
                <w:szCs w:val="24"/>
              </w:rPr>
              <w:t>02.</w:t>
            </w:r>
            <w:r>
              <w:rPr>
                <w:b/>
                <w:szCs w:val="24"/>
              </w:rPr>
              <w:t>1</w:t>
            </w:r>
          </w:p>
        </w:tc>
        <w:tc>
          <w:tcPr>
            <w:tcW w:w="9000" w:type="dxa"/>
            <w:tcBorders>
              <w:top w:val="single" w:sz="12" w:space="0" w:color="auto"/>
              <w:left w:val="single" w:sz="6" w:space="0" w:color="auto"/>
              <w:bottom w:val="single" w:sz="12" w:space="0" w:color="auto"/>
              <w:right w:val="single" w:sz="6" w:space="0" w:color="auto"/>
            </w:tcBorders>
          </w:tcPr>
          <w:p w14:paraId="23387184" w14:textId="43E91DF1" w:rsidR="007C7584" w:rsidRPr="00DE0368" w:rsidRDefault="007C7584" w:rsidP="007C7584">
            <w:pPr>
              <w:widowControl w:val="0"/>
              <w:rPr>
                <w:b/>
                <w:szCs w:val="24"/>
              </w:rPr>
            </w:pPr>
            <w:r w:rsidRPr="00DE0368">
              <w:rPr>
                <w:b/>
                <w:szCs w:val="24"/>
              </w:rPr>
              <w:t xml:space="preserve">Research supporting practice. Part </w:t>
            </w:r>
            <w:r>
              <w:rPr>
                <w:b/>
                <w:szCs w:val="24"/>
              </w:rPr>
              <w:t>1</w:t>
            </w:r>
            <w:r w:rsidRPr="00DE0368">
              <w:rPr>
                <w:b/>
                <w:szCs w:val="24"/>
              </w:rPr>
              <w:t xml:space="preserve"> Action research</w:t>
            </w:r>
          </w:p>
          <w:p w14:paraId="6A7C5CAC" w14:textId="3679816B" w:rsidR="007C7584" w:rsidRPr="00DE0368" w:rsidRDefault="007C7584" w:rsidP="007C7584">
            <w:pPr>
              <w:widowControl w:val="0"/>
              <w:spacing w:before="180"/>
              <w:ind w:left="360" w:hanging="360"/>
              <w:rPr>
                <w:b/>
                <w:szCs w:val="24"/>
              </w:rPr>
            </w:pPr>
            <w:r w:rsidRPr="00DE0368">
              <w:rPr>
                <w:b/>
                <w:szCs w:val="24"/>
              </w:rPr>
              <w:t>$1</w:t>
            </w:r>
            <w:r w:rsidRPr="00DE0368">
              <w:rPr>
                <w:rFonts w:ascii="Times New Roman Bold" w:hAnsi="Times New Roman Bold"/>
                <w:b/>
                <w:spacing w:val="60"/>
                <w:szCs w:val="24"/>
              </w:rPr>
              <w:t xml:space="preserve"> </w:t>
            </w:r>
            <w:r w:rsidRPr="00DE0368">
              <w:rPr>
                <w:szCs w:val="24"/>
              </w:rPr>
              <w:t>UBLIS575DS-02.</w:t>
            </w:r>
            <w:r w:rsidR="00BC4A96">
              <w:rPr>
                <w:szCs w:val="24"/>
              </w:rPr>
              <w:t>1</w:t>
            </w:r>
            <w:r w:rsidRPr="00DE0368">
              <w:rPr>
                <w:szCs w:val="24"/>
              </w:rPr>
              <w:t>$1-</w:t>
            </w:r>
            <w:r w:rsidRPr="00DE0368">
              <w:rPr>
                <w:spacing w:val="-4"/>
                <w:szCs w:val="24"/>
              </w:rPr>
              <w:t>ActionResearchInYourClassroomTNLI.pdf – practical, later</w:t>
            </w:r>
          </w:p>
          <w:p w14:paraId="3FFC2221" w14:textId="773A1642" w:rsidR="007C7584" w:rsidRPr="00DE0368" w:rsidRDefault="007C7584" w:rsidP="007C7584">
            <w:pPr>
              <w:widowControl w:val="0"/>
              <w:spacing w:before="180"/>
              <w:ind w:left="360" w:hanging="360"/>
              <w:rPr>
                <w:szCs w:val="24"/>
              </w:rPr>
            </w:pPr>
            <w:r w:rsidRPr="00DE0368">
              <w:rPr>
                <w:b/>
                <w:szCs w:val="24"/>
              </w:rPr>
              <w:t>$1</w:t>
            </w:r>
            <w:r w:rsidRPr="00DE0368">
              <w:rPr>
                <w:rFonts w:ascii="Times New Roman Bold" w:hAnsi="Times New Roman Bold"/>
                <w:b/>
                <w:spacing w:val="60"/>
                <w:szCs w:val="24"/>
              </w:rPr>
              <w:t xml:space="preserve"> </w:t>
            </w:r>
            <w:r w:rsidRPr="00DE0368">
              <w:rPr>
                <w:szCs w:val="24"/>
              </w:rPr>
              <w:t>UBLIS575DS-02.</w:t>
            </w:r>
            <w:r w:rsidR="00BC4A96">
              <w:rPr>
                <w:szCs w:val="24"/>
              </w:rPr>
              <w:t>1</w:t>
            </w:r>
            <w:r w:rsidRPr="00DE0368">
              <w:rPr>
                <w:szCs w:val="24"/>
              </w:rPr>
              <w:t>$1-RacialMicroaggressionsInEverydayLife.pdf</w:t>
            </w:r>
          </w:p>
          <w:p w14:paraId="2D46BAD6" w14:textId="79CFF272" w:rsidR="007C7584" w:rsidRPr="00DE0368" w:rsidRDefault="007C7584" w:rsidP="007C7584">
            <w:pPr>
              <w:widowControl w:val="0"/>
              <w:spacing w:before="120"/>
              <w:rPr>
                <w:b/>
                <w:szCs w:val="24"/>
              </w:rPr>
            </w:pPr>
            <w:r w:rsidRPr="00DE0368">
              <w:rPr>
                <w:b/>
                <w:szCs w:val="24"/>
              </w:rPr>
              <w:t>$2</w:t>
            </w:r>
            <w:r w:rsidRPr="00DE0368">
              <w:rPr>
                <w:rFonts w:ascii="Times New Roman Bold" w:hAnsi="Times New Roman Bold"/>
                <w:b/>
                <w:spacing w:val="60"/>
                <w:szCs w:val="24"/>
              </w:rPr>
              <w:t xml:space="preserve"> </w:t>
            </w:r>
            <w:r w:rsidRPr="007C7584">
              <w:rPr>
                <w:spacing w:val="-4"/>
                <w:szCs w:val="24"/>
              </w:rPr>
              <w:t>UBLIS575DS-02.1$2-</w:t>
            </w:r>
            <w:r w:rsidRPr="007C7584">
              <w:rPr>
                <w:rFonts w:ascii="Times New Roman Bold" w:hAnsi="Times New Roman Bold"/>
                <w:b/>
                <w:spacing w:val="-10"/>
                <w:szCs w:val="24"/>
              </w:rPr>
              <w:t>Lecture02.1ResearchSupportingPracticePart1ActionResearch.pptx</w:t>
            </w:r>
          </w:p>
        </w:tc>
        <w:tc>
          <w:tcPr>
            <w:tcW w:w="725" w:type="dxa"/>
            <w:tcBorders>
              <w:top w:val="single" w:sz="12" w:space="0" w:color="auto"/>
              <w:left w:val="single" w:sz="6" w:space="0" w:color="auto"/>
              <w:bottom w:val="single" w:sz="12" w:space="0" w:color="auto"/>
              <w:right w:val="single" w:sz="8" w:space="0" w:color="auto"/>
            </w:tcBorders>
          </w:tcPr>
          <w:p w14:paraId="669FC3AB" w14:textId="77777777" w:rsidR="007C7584" w:rsidRPr="00DE0368" w:rsidRDefault="00C0681D" w:rsidP="007C7584">
            <w:pPr>
              <w:widowControl w:val="0"/>
              <w:spacing w:before="400"/>
              <w:rPr>
                <w:b/>
              </w:rPr>
            </w:pPr>
            <w:sdt>
              <w:sdtPr>
                <w:rPr>
                  <w:spacing w:val="120"/>
                  <w:bdr w:val="single" w:sz="18" w:space="0" w:color="0070C0"/>
                </w:rPr>
                <w:id w:val="-1786190641"/>
                <w15:color w:val="000000"/>
                <w15:appearance w15:val="hidden"/>
                <w14:checkbox>
                  <w14:checked w14:val="0"/>
                  <w14:checkedState w14:val="00FC" w14:font="Wingdings"/>
                  <w14:uncheckedState w14:val="006F" w14:font="Arial"/>
                </w14:checkbox>
              </w:sdtPr>
              <w:sdtEndPr/>
              <w:sdtContent>
                <w:r w:rsidR="007C7584" w:rsidRPr="00DE0368">
                  <w:rPr>
                    <w:spacing w:val="120"/>
                    <w:bdr w:val="single" w:sz="18" w:space="0" w:color="0070C0"/>
                  </w:rPr>
                  <w:t>o</w:t>
                </w:r>
              </w:sdtContent>
            </w:sdt>
          </w:p>
          <w:p w14:paraId="1A227740" w14:textId="77777777" w:rsidR="007C7584" w:rsidRPr="00DE0368" w:rsidRDefault="00C0681D" w:rsidP="007C7584">
            <w:pPr>
              <w:widowControl w:val="0"/>
              <w:spacing w:before="160"/>
              <w:rPr>
                <w:b/>
              </w:rPr>
            </w:pPr>
            <w:sdt>
              <w:sdtPr>
                <w:rPr>
                  <w:spacing w:val="120"/>
                  <w:bdr w:val="single" w:sz="18" w:space="0" w:color="0070C0"/>
                </w:rPr>
                <w:id w:val="1381060984"/>
                <w15:color w:val="000000"/>
                <w15:appearance w15:val="hidden"/>
                <w14:checkbox>
                  <w14:checked w14:val="0"/>
                  <w14:checkedState w14:val="00FC" w14:font="Wingdings"/>
                  <w14:uncheckedState w14:val="006F" w14:font="Arial"/>
                </w14:checkbox>
              </w:sdtPr>
              <w:sdtEndPr/>
              <w:sdtContent>
                <w:r w:rsidR="007C7584" w:rsidRPr="00DE0368">
                  <w:rPr>
                    <w:spacing w:val="120"/>
                    <w:bdr w:val="single" w:sz="18" w:space="0" w:color="0070C0"/>
                  </w:rPr>
                  <w:t>o</w:t>
                </w:r>
              </w:sdtContent>
            </w:sdt>
          </w:p>
          <w:p w14:paraId="0D7A7CFC" w14:textId="37459CF4" w:rsidR="007C7584" w:rsidRPr="00DE0368" w:rsidRDefault="00C0681D" w:rsidP="007C7584">
            <w:pPr>
              <w:widowControl w:val="0"/>
              <w:rPr>
                <w:b/>
              </w:rPr>
            </w:pPr>
            <w:sdt>
              <w:sdtPr>
                <w:rPr>
                  <w:spacing w:val="120"/>
                  <w:bdr w:val="single" w:sz="18" w:space="0" w:color="FF0000"/>
                </w:rPr>
                <w:id w:val="-1160761769"/>
                <w15:color w:val="000000"/>
                <w15:appearance w15:val="hidden"/>
                <w14:checkbox>
                  <w14:checked w14:val="0"/>
                  <w14:checkedState w14:val="00FC" w14:font="Wingdings"/>
                  <w14:uncheckedState w14:val="0072" w14:font="Arial"/>
                </w14:checkbox>
              </w:sdtPr>
              <w:sdtEndPr/>
              <w:sdtContent>
                <w:r w:rsidR="007C7584" w:rsidRPr="00DE0368">
                  <w:rPr>
                    <w:spacing w:val="120"/>
                    <w:bdr w:val="single" w:sz="18" w:space="0" w:color="FF0000"/>
                  </w:rPr>
                  <w:t>r</w:t>
                </w:r>
              </w:sdtContent>
            </w:sdt>
          </w:p>
        </w:tc>
      </w:tr>
      <w:tr w:rsidR="007C7584" w:rsidRPr="00DE0368" w14:paraId="11C184EE" w14:textId="77777777" w:rsidTr="007C7584">
        <w:tc>
          <w:tcPr>
            <w:tcW w:w="1075" w:type="dxa"/>
            <w:tcBorders>
              <w:top w:val="single" w:sz="12" w:space="0" w:color="auto"/>
              <w:left w:val="single" w:sz="8" w:space="0" w:color="auto"/>
              <w:bottom w:val="single" w:sz="12" w:space="0" w:color="auto"/>
              <w:right w:val="single" w:sz="6" w:space="0" w:color="auto"/>
            </w:tcBorders>
          </w:tcPr>
          <w:p w14:paraId="590C3D12" w14:textId="09B46F4D" w:rsidR="007C7584" w:rsidRPr="00DE0368" w:rsidRDefault="007C7584" w:rsidP="007C7584">
            <w:pPr>
              <w:widowControl w:val="0"/>
              <w:jc w:val="right"/>
              <w:rPr>
                <w:b/>
              </w:rPr>
            </w:pPr>
            <w:r w:rsidRPr="00DE0368">
              <w:rPr>
                <w:b/>
                <w:szCs w:val="24"/>
              </w:rPr>
              <w:t>02.</w:t>
            </w:r>
            <w:r>
              <w:rPr>
                <w:b/>
                <w:szCs w:val="24"/>
              </w:rPr>
              <w:t>2</w:t>
            </w:r>
          </w:p>
        </w:tc>
        <w:tc>
          <w:tcPr>
            <w:tcW w:w="9000" w:type="dxa"/>
            <w:tcBorders>
              <w:top w:val="single" w:sz="12" w:space="0" w:color="auto"/>
              <w:left w:val="single" w:sz="6" w:space="0" w:color="auto"/>
              <w:bottom w:val="single" w:sz="12" w:space="0" w:color="auto"/>
              <w:right w:val="single" w:sz="6" w:space="0" w:color="auto"/>
            </w:tcBorders>
          </w:tcPr>
          <w:p w14:paraId="458FCDA8" w14:textId="33D463B7" w:rsidR="007C7584" w:rsidRPr="00DE0368" w:rsidRDefault="007C7584" w:rsidP="007C7584">
            <w:pPr>
              <w:widowControl w:val="0"/>
              <w:rPr>
                <w:szCs w:val="24"/>
              </w:rPr>
            </w:pPr>
            <w:r w:rsidRPr="00DE0368">
              <w:rPr>
                <w:b/>
                <w:szCs w:val="24"/>
              </w:rPr>
              <w:t xml:space="preserve">Research supporting practice. Part </w:t>
            </w:r>
            <w:r>
              <w:rPr>
                <w:b/>
                <w:szCs w:val="24"/>
              </w:rPr>
              <w:t>2</w:t>
            </w:r>
            <w:r w:rsidRPr="00DE0368">
              <w:rPr>
                <w:b/>
                <w:szCs w:val="24"/>
              </w:rPr>
              <w:t xml:space="preserve"> Assessment </w:t>
            </w:r>
          </w:p>
          <w:p w14:paraId="38D17202" w14:textId="560F1C62" w:rsidR="007C7584" w:rsidRPr="00DE0368" w:rsidRDefault="007C7584" w:rsidP="007C7584">
            <w:pPr>
              <w:widowControl w:val="0"/>
              <w:spacing w:before="180"/>
              <w:ind w:left="360" w:hanging="360"/>
              <w:rPr>
                <w:szCs w:val="24"/>
              </w:rPr>
            </w:pPr>
            <w:r w:rsidRPr="00DE0368">
              <w:rPr>
                <w:b/>
                <w:szCs w:val="24"/>
              </w:rPr>
              <w:t>$1</w:t>
            </w:r>
            <w:r w:rsidRPr="00DE0368">
              <w:rPr>
                <w:rFonts w:ascii="Times New Roman Bold" w:hAnsi="Times New Roman Bold"/>
                <w:b/>
                <w:spacing w:val="60"/>
                <w:szCs w:val="24"/>
              </w:rPr>
              <w:t xml:space="preserve"> </w:t>
            </w:r>
            <w:r w:rsidR="00714DD3" w:rsidRPr="00714DD3">
              <w:rPr>
                <w:szCs w:val="24"/>
              </w:rPr>
              <w:t>UBLIS575DS-02.2$1-WhatIsResults-BasedAccountability.docx</w:t>
            </w:r>
          </w:p>
          <w:p w14:paraId="560F979C" w14:textId="0A278114" w:rsidR="007C7584" w:rsidRPr="00DE0368" w:rsidRDefault="007C7584" w:rsidP="007C7584">
            <w:pPr>
              <w:widowControl w:val="0"/>
              <w:spacing w:before="180"/>
              <w:ind w:left="360" w:hanging="360"/>
              <w:rPr>
                <w:b/>
                <w:szCs w:val="24"/>
              </w:rPr>
            </w:pPr>
            <w:r w:rsidRPr="00DE0368">
              <w:rPr>
                <w:b/>
                <w:szCs w:val="24"/>
              </w:rPr>
              <w:t>$1</w:t>
            </w:r>
            <w:r w:rsidRPr="00DE0368">
              <w:rPr>
                <w:rFonts w:ascii="Times New Roman Bold" w:hAnsi="Times New Roman Bold"/>
                <w:b/>
                <w:spacing w:val="60"/>
                <w:szCs w:val="24"/>
              </w:rPr>
              <w:t xml:space="preserve"> </w:t>
            </w:r>
            <w:r w:rsidR="00714DD3" w:rsidRPr="00714DD3">
              <w:rPr>
                <w:spacing w:val="-4"/>
                <w:szCs w:val="24"/>
              </w:rPr>
              <w:t>UBLIS575DS-02.2$1-Clear-Impact-RBA-Guide-Results-Based Accountability.pdf</w:t>
            </w:r>
          </w:p>
          <w:p w14:paraId="2F381031" w14:textId="5D1F1A12" w:rsidR="007C7584" w:rsidRPr="00DE0368" w:rsidRDefault="007C7584" w:rsidP="007C7584">
            <w:pPr>
              <w:widowControl w:val="0"/>
              <w:spacing w:before="180"/>
              <w:ind w:left="547" w:hanging="547"/>
              <w:rPr>
                <w:b/>
                <w:sz w:val="21"/>
                <w:szCs w:val="21"/>
              </w:rPr>
            </w:pPr>
            <w:r w:rsidRPr="00DE0368">
              <w:rPr>
                <w:b/>
                <w:szCs w:val="24"/>
              </w:rPr>
              <w:t>$2</w:t>
            </w:r>
            <w:r w:rsidRPr="00DE0368">
              <w:rPr>
                <w:rFonts w:ascii="Times New Roman Bold" w:hAnsi="Times New Roman Bold"/>
                <w:b/>
                <w:spacing w:val="60"/>
                <w:szCs w:val="24"/>
              </w:rPr>
              <w:t xml:space="preserve"> </w:t>
            </w:r>
            <w:r w:rsidRPr="007C7584">
              <w:rPr>
                <w:szCs w:val="24"/>
              </w:rPr>
              <w:t>UBLIS575DS-02.2$2-</w:t>
            </w:r>
            <w:r w:rsidRPr="007C7584">
              <w:rPr>
                <w:rFonts w:ascii="Times New Roman Bold" w:hAnsi="Times New Roman Bold"/>
                <w:b/>
                <w:spacing w:val="-4"/>
                <w:szCs w:val="24"/>
              </w:rPr>
              <w:t>Lecture02.2ResearchSupportingPracticePart2Assessment.pptx</w:t>
            </w:r>
          </w:p>
        </w:tc>
        <w:tc>
          <w:tcPr>
            <w:tcW w:w="725" w:type="dxa"/>
            <w:tcBorders>
              <w:top w:val="single" w:sz="12" w:space="0" w:color="auto"/>
              <w:left w:val="single" w:sz="6" w:space="0" w:color="auto"/>
              <w:bottom w:val="single" w:sz="12" w:space="0" w:color="auto"/>
              <w:right w:val="single" w:sz="8" w:space="0" w:color="auto"/>
            </w:tcBorders>
          </w:tcPr>
          <w:p w14:paraId="14D1FD72" w14:textId="77777777" w:rsidR="007C7584" w:rsidRPr="00DE0368" w:rsidRDefault="007C7584" w:rsidP="007C7584">
            <w:pPr>
              <w:widowControl w:val="0"/>
              <w:rPr>
                <w:b/>
              </w:rPr>
            </w:pPr>
          </w:p>
          <w:p w14:paraId="56F4C97E" w14:textId="77777777" w:rsidR="007C7584" w:rsidRPr="00DE0368" w:rsidRDefault="00C0681D" w:rsidP="007C7584">
            <w:pPr>
              <w:widowControl w:val="0"/>
              <w:spacing w:before="120"/>
              <w:rPr>
                <w:spacing w:val="120"/>
                <w:bdr w:val="single" w:sz="18" w:space="0" w:color="FF0000"/>
              </w:rPr>
            </w:pPr>
            <w:sdt>
              <w:sdtPr>
                <w:rPr>
                  <w:spacing w:val="120"/>
                  <w:bdr w:val="single" w:sz="18" w:space="0" w:color="FF0000"/>
                </w:rPr>
                <w:id w:val="-1442682259"/>
                <w15:color w:val="000000"/>
                <w15:appearance w15:val="hidden"/>
                <w14:checkbox>
                  <w14:checked w14:val="0"/>
                  <w14:checkedState w14:val="00FC" w14:font="Wingdings"/>
                  <w14:uncheckedState w14:val="0072" w14:font="Arial"/>
                </w14:checkbox>
              </w:sdtPr>
              <w:sdtEndPr/>
              <w:sdtContent>
                <w:r w:rsidR="007C7584" w:rsidRPr="00DE0368">
                  <w:rPr>
                    <w:spacing w:val="120"/>
                    <w:bdr w:val="single" w:sz="18" w:space="0" w:color="FF0000"/>
                  </w:rPr>
                  <w:t>r</w:t>
                </w:r>
              </w:sdtContent>
            </w:sdt>
          </w:p>
          <w:p w14:paraId="07E2C0C4" w14:textId="77777777" w:rsidR="007C7584" w:rsidRPr="00DE0368" w:rsidRDefault="00C0681D" w:rsidP="007C7584">
            <w:pPr>
              <w:widowControl w:val="0"/>
              <w:spacing w:before="100"/>
              <w:rPr>
                <w:spacing w:val="120"/>
                <w:bdr w:val="single" w:sz="18" w:space="0" w:color="FF0000"/>
              </w:rPr>
            </w:pPr>
            <w:sdt>
              <w:sdtPr>
                <w:rPr>
                  <w:spacing w:val="120"/>
                  <w:bdr w:val="single" w:sz="18" w:space="0" w:color="0070C0"/>
                </w:rPr>
                <w:id w:val="847840958"/>
                <w15:color w:val="000000"/>
                <w15:appearance w15:val="hidden"/>
                <w14:checkbox>
                  <w14:checked w14:val="0"/>
                  <w14:checkedState w14:val="00FC" w14:font="Wingdings"/>
                  <w14:uncheckedState w14:val="006F" w14:font="Arial"/>
                </w14:checkbox>
              </w:sdtPr>
              <w:sdtEndPr/>
              <w:sdtContent>
                <w:r w:rsidR="007C7584" w:rsidRPr="00DE0368">
                  <w:rPr>
                    <w:spacing w:val="120"/>
                    <w:bdr w:val="single" w:sz="18" w:space="0" w:color="0070C0"/>
                  </w:rPr>
                  <w:t>o</w:t>
                </w:r>
              </w:sdtContent>
            </w:sdt>
          </w:p>
          <w:p w14:paraId="2109D873" w14:textId="77777777" w:rsidR="007C7584" w:rsidRPr="00DE0368" w:rsidRDefault="00C0681D" w:rsidP="007C7584">
            <w:pPr>
              <w:widowControl w:val="0"/>
              <w:spacing w:before="120" w:after="40"/>
              <w:rPr>
                <w:spacing w:val="120"/>
                <w:bdr w:val="single" w:sz="18" w:space="0" w:color="0070C0"/>
              </w:rPr>
            </w:pPr>
            <w:sdt>
              <w:sdtPr>
                <w:rPr>
                  <w:spacing w:val="120"/>
                  <w:bdr w:val="single" w:sz="18" w:space="0" w:color="FF0000"/>
                </w:rPr>
                <w:id w:val="-1609811131"/>
                <w15:color w:val="000000"/>
                <w15:appearance w15:val="hidden"/>
                <w14:checkbox>
                  <w14:checked w14:val="0"/>
                  <w14:checkedState w14:val="00FC" w14:font="Wingdings"/>
                  <w14:uncheckedState w14:val="0072" w14:font="Arial"/>
                </w14:checkbox>
              </w:sdtPr>
              <w:sdtEndPr/>
              <w:sdtContent>
                <w:r w:rsidR="007C7584" w:rsidRPr="00DE0368">
                  <w:rPr>
                    <w:spacing w:val="120"/>
                    <w:bdr w:val="single" w:sz="18" w:space="0" w:color="FF0000"/>
                  </w:rPr>
                  <w:t>r</w:t>
                </w:r>
              </w:sdtContent>
            </w:sdt>
          </w:p>
        </w:tc>
      </w:tr>
      <w:tr w:rsidR="007C7584" w:rsidRPr="00DE0368" w14:paraId="6BDF2AA4" w14:textId="77777777" w:rsidTr="007C7584">
        <w:tc>
          <w:tcPr>
            <w:tcW w:w="1075" w:type="dxa"/>
            <w:tcBorders>
              <w:top w:val="single" w:sz="18" w:space="0" w:color="auto"/>
              <w:left w:val="single" w:sz="8" w:space="0" w:color="auto"/>
              <w:bottom w:val="single" w:sz="18" w:space="0" w:color="000000" w:themeColor="text1"/>
              <w:right w:val="single" w:sz="6" w:space="0" w:color="auto"/>
            </w:tcBorders>
          </w:tcPr>
          <w:p w14:paraId="1CC87252" w14:textId="1D52B922" w:rsidR="007C7584" w:rsidRPr="00DE0368" w:rsidRDefault="007C7584" w:rsidP="007C7584">
            <w:pPr>
              <w:widowControl w:val="0"/>
              <w:rPr>
                <w:b/>
              </w:rPr>
            </w:pPr>
            <w:r w:rsidRPr="00DE0368">
              <w:rPr>
                <w:rFonts w:ascii="Times New Roman Bold" w:hAnsi="Times New Roman Bold"/>
                <w:b/>
                <w:spacing w:val="-4"/>
                <w:sz w:val="23"/>
                <w:szCs w:val="23"/>
              </w:rPr>
              <w:t>Assign</w:t>
            </w:r>
            <w:r>
              <w:rPr>
                <w:rFonts w:ascii="Times New Roman Bold" w:hAnsi="Times New Roman Bold"/>
                <w:b/>
                <w:spacing w:val="-4"/>
                <w:sz w:val="23"/>
                <w:szCs w:val="23"/>
              </w:rPr>
              <w:t>-</w:t>
            </w:r>
            <w:r w:rsidRPr="00DE0368">
              <w:rPr>
                <w:rFonts w:ascii="Times New Roman Bold" w:hAnsi="Times New Roman Bold"/>
                <w:b/>
                <w:spacing w:val="-4"/>
                <w:sz w:val="23"/>
                <w:szCs w:val="23"/>
              </w:rPr>
              <w:t>ments</w:t>
            </w:r>
            <w:r w:rsidRPr="00DE0368">
              <w:rPr>
                <w:b/>
                <w:sz w:val="23"/>
                <w:szCs w:val="23"/>
              </w:rPr>
              <w:t xml:space="preserve"> due</w:t>
            </w:r>
            <w:r>
              <w:rPr>
                <w:b/>
                <w:sz w:val="23"/>
                <w:szCs w:val="23"/>
              </w:rPr>
              <w:t xml:space="preserve"> </w:t>
            </w:r>
            <w:r>
              <w:rPr>
                <w:b/>
                <w:sz w:val="23"/>
                <w:szCs w:val="23"/>
              </w:rPr>
              <w:br/>
              <w:t>09-14</w:t>
            </w:r>
          </w:p>
        </w:tc>
        <w:tc>
          <w:tcPr>
            <w:tcW w:w="9000" w:type="dxa"/>
            <w:tcBorders>
              <w:top w:val="single" w:sz="18" w:space="0" w:color="auto"/>
              <w:left w:val="single" w:sz="6" w:space="0" w:color="auto"/>
              <w:bottom w:val="single" w:sz="18" w:space="0" w:color="000000" w:themeColor="text1"/>
              <w:right w:val="single" w:sz="6" w:space="0" w:color="auto"/>
            </w:tcBorders>
          </w:tcPr>
          <w:p w14:paraId="50D6629E" w14:textId="77777777" w:rsidR="007C7584" w:rsidRPr="00DE0368" w:rsidRDefault="007C7584" w:rsidP="007C7584">
            <w:pPr>
              <w:widowControl w:val="0"/>
              <w:ind w:left="360" w:hanging="360"/>
              <w:rPr>
                <w:szCs w:val="24"/>
              </w:rPr>
            </w:pPr>
            <w:r w:rsidRPr="00DE0368">
              <w:rPr>
                <w:b/>
                <w:szCs w:val="24"/>
              </w:rPr>
              <w:t>$3</w:t>
            </w:r>
            <w:r w:rsidRPr="00DE0368">
              <w:rPr>
                <w:rFonts w:ascii="Times New Roman Bold" w:hAnsi="Times New Roman Bold"/>
                <w:b/>
                <w:spacing w:val="60"/>
                <w:szCs w:val="24"/>
              </w:rPr>
              <w:t xml:space="preserve"> </w:t>
            </w:r>
            <w:r w:rsidRPr="00DE0368">
              <w:rPr>
                <w:szCs w:val="24"/>
              </w:rPr>
              <w:t>■UBLIS575DS-01.2$3-Assignment0PersonalIntroduction.docx</w:t>
            </w:r>
          </w:p>
          <w:p w14:paraId="4B923565" w14:textId="77777777" w:rsidR="007C7584" w:rsidRPr="00DE0368" w:rsidRDefault="007C7584" w:rsidP="007C7584">
            <w:pPr>
              <w:widowControl w:val="0"/>
              <w:spacing w:before="300"/>
              <w:ind w:left="360" w:hanging="360"/>
              <w:rPr>
                <w:szCs w:val="24"/>
              </w:rPr>
            </w:pPr>
            <w:r w:rsidRPr="00DE0368">
              <w:rPr>
                <w:b/>
                <w:szCs w:val="24"/>
              </w:rPr>
              <w:t>$6</w:t>
            </w:r>
            <w:r w:rsidRPr="00DE0368">
              <w:rPr>
                <w:rFonts w:ascii="Times New Roman Bold" w:hAnsi="Times New Roman Bold"/>
                <w:b/>
                <w:spacing w:val="60"/>
                <w:szCs w:val="24"/>
              </w:rPr>
              <w:t xml:space="preserve"> </w:t>
            </w:r>
            <w:r w:rsidRPr="00DE0368">
              <w:rPr>
                <w:szCs w:val="24"/>
              </w:rPr>
              <w:t>■UBLIS575DS-01.0$6-LearningBlogWeek01.docx</w:t>
            </w:r>
          </w:p>
          <w:p w14:paraId="4317300B" w14:textId="5339F7B6" w:rsidR="007C7584" w:rsidRPr="00DE0368" w:rsidRDefault="007C7584" w:rsidP="007C7584">
            <w:pPr>
              <w:widowControl w:val="0"/>
              <w:spacing w:before="380"/>
              <w:ind w:left="360" w:hanging="360"/>
              <w:rPr>
                <w:szCs w:val="24"/>
              </w:rPr>
            </w:pPr>
            <w:r w:rsidRPr="00DE0368">
              <w:rPr>
                <w:b/>
                <w:szCs w:val="24"/>
              </w:rPr>
              <w:t>$3</w:t>
            </w:r>
            <w:r w:rsidRPr="00DE0368">
              <w:rPr>
                <w:rFonts w:ascii="Times New Roman Bold" w:hAnsi="Times New Roman Bold"/>
                <w:b/>
                <w:spacing w:val="60"/>
                <w:szCs w:val="24"/>
              </w:rPr>
              <w:t xml:space="preserve"> </w:t>
            </w:r>
            <w:r w:rsidRPr="00DE0368">
              <w:rPr>
                <w:szCs w:val="24"/>
              </w:rPr>
              <w:t>■</w:t>
            </w:r>
            <w:r w:rsidRPr="007C7584">
              <w:rPr>
                <w:spacing w:val="-4"/>
                <w:szCs w:val="24"/>
              </w:rPr>
              <w:t>UBLIS575DS-02.2$3-Deliverable1ActionResearchAndAssessmentProposal.docx</w:t>
            </w:r>
          </w:p>
        </w:tc>
        <w:tc>
          <w:tcPr>
            <w:tcW w:w="725" w:type="dxa"/>
            <w:tcBorders>
              <w:top w:val="single" w:sz="18" w:space="0" w:color="auto"/>
              <w:left w:val="single" w:sz="6" w:space="0" w:color="auto"/>
              <w:bottom w:val="single" w:sz="18" w:space="0" w:color="000000" w:themeColor="text1"/>
              <w:right w:val="single" w:sz="8" w:space="0" w:color="auto"/>
            </w:tcBorders>
          </w:tcPr>
          <w:p w14:paraId="6B9AF35B" w14:textId="77777777" w:rsidR="007C7584" w:rsidRPr="00DE0368" w:rsidRDefault="00C0681D" w:rsidP="007C7584">
            <w:pPr>
              <w:widowControl w:val="0"/>
              <w:rPr>
                <w:spacing w:val="120"/>
                <w:bdr w:val="single" w:sz="18" w:space="0" w:color="0070C0"/>
              </w:rPr>
            </w:pPr>
            <w:sdt>
              <w:sdtPr>
                <w:rPr>
                  <w:spacing w:val="120"/>
                  <w:bdr w:val="single" w:sz="18" w:space="0" w:color="0070C0"/>
                </w:rPr>
                <w:id w:val="-370920371"/>
                <w15:color w:val="000000"/>
                <w15:appearance w15:val="hidden"/>
                <w14:checkbox>
                  <w14:checked w14:val="0"/>
                  <w14:checkedState w14:val="00FC" w14:font="Wingdings"/>
                  <w14:uncheckedState w14:val="006F" w14:font="Arial"/>
                </w14:checkbox>
              </w:sdtPr>
              <w:sdtEndPr/>
              <w:sdtContent>
                <w:r w:rsidR="007C7584" w:rsidRPr="00DE0368">
                  <w:rPr>
                    <w:spacing w:val="120"/>
                    <w:bdr w:val="single" w:sz="18" w:space="0" w:color="0070C0"/>
                  </w:rPr>
                  <w:t>o</w:t>
                </w:r>
              </w:sdtContent>
            </w:sdt>
          </w:p>
          <w:p w14:paraId="3276D056" w14:textId="77777777" w:rsidR="007C7584" w:rsidRPr="00DE0368" w:rsidRDefault="00C0681D" w:rsidP="007C7584">
            <w:pPr>
              <w:widowControl w:val="0"/>
              <w:spacing w:before="180"/>
              <w:rPr>
                <w:spacing w:val="120"/>
                <w:bdr w:val="single" w:sz="18" w:space="0" w:color="0070C0"/>
              </w:rPr>
            </w:pPr>
            <w:sdt>
              <w:sdtPr>
                <w:rPr>
                  <w:spacing w:val="120"/>
                  <w:bdr w:val="single" w:sz="18" w:space="0" w:color="0070C0"/>
                </w:rPr>
                <w:id w:val="1489522605"/>
                <w15:color w:val="000000"/>
                <w15:appearance w15:val="hidden"/>
                <w14:checkbox>
                  <w14:checked w14:val="0"/>
                  <w14:checkedState w14:val="00FC" w14:font="Wingdings"/>
                  <w14:uncheckedState w14:val="006F" w14:font="Arial"/>
                </w14:checkbox>
              </w:sdtPr>
              <w:sdtEndPr/>
              <w:sdtContent>
                <w:r w:rsidR="007C7584" w:rsidRPr="00DE0368">
                  <w:rPr>
                    <w:spacing w:val="120"/>
                    <w:bdr w:val="single" w:sz="18" w:space="0" w:color="0070C0"/>
                  </w:rPr>
                  <w:t>o</w:t>
                </w:r>
              </w:sdtContent>
            </w:sdt>
          </w:p>
          <w:p w14:paraId="13234AD6" w14:textId="77777777" w:rsidR="007C7584" w:rsidRPr="00DE0368" w:rsidRDefault="007C7584" w:rsidP="007C7584">
            <w:pPr>
              <w:widowControl w:val="0"/>
              <w:rPr>
                <w:spacing w:val="120"/>
                <w:bdr w:val="single" w:sz="18" w:space="0" w:color="0070C0"/>
              </w:rPr>
            </w:pPr>
          </w:p>
          <w:p w14:paraId="4BFAB42E" w14:textId="77777777" w:rsidR="007C7584" w:rsidRPr="00DE0368" w:rsidRDefault="00C0681D" w:rsidP="007C7584">
            <w:pPr>
              <w:widowControl w:val="0"/>
              <w:rPr>
                <w:b/>
              </w:rPr>
            </w:pPr>
            <w:sdt>
              <w:sdtPr>
                <w:rPr>
                  <w:b/>
                  <w:spacing w:val="120"/>
                  <w:bdr w:val="single" w:sz="18" w:space="0" w:color="FF0000"/>
                </w:rPr>
                <w:id w:val="559593784"/>
                <w15:color w:val="000000"/>
                <w15:appearance w15:val="hidden"/>
                <w14:checkbox>
                  <w14:checked w14:val="0"/>
                  <w14:checkedState w14:val="00FC" w14:font="Wingdings"/>
                  <w14:uncheckedState w14:val="0072" w14:font="Arial"/>
                </w14:checkbox>
              </w:sdtPr>
              <w:sdtEndPr/>
              <w:sdtContent>
                <w:r w:rsidR="007C7584" w:rsidRPr="00DE0368">
                  <w:rPr>
                    <w:b/>
                    <w:spacing w:val="120"/>
                    <w:bdr w:val="single" w:sz="18" w:space="0" w:color="FF0000"/>
                  </w:rPr>
                  <w:t>r</w:t>
                </w:r>
              </w:sdtContent>
            </w:sdt>
          </w:p>
        </w:tc>
      </w:tr>
    </w:tbl>
    <w:p w14:paraId="7EDB9F26" w14:textId="77777777" w:rsidR="00913441" w:rsidRDefault="00913441" w:rsidP="0044510A"/>
    <w:p w14:paraId="5167967D" w14:textId="49095B86" w:rsidR="00913441" w:rsidRDefault="00913441" w:rsidP="0044510A"/>
    <w:p w14:paraId="0708F176" w14:textId="07CA8E96" w:rsidR="00BD5C22" w:rsidRPr="00BD5C22" w:rsidRDefault="00BD5C22" w:rsidP="0044510A">
      <w:pPr>
        <w:rPr>
          <w:b/>
          <w:sz w:val="28"/>
          <w:szCs w:val="28"/>
        </w:rPr>
      </w:pPr>
      <w:r w:rsidRPr="00BD5C22">
        <w:rPr>
          <w:b/>
          <w:sz w:val="28"/>
          <w:szCs w:val="28"/>
        </w:rPr>
        <w:t>Everything below this line is optional.</w:t>
      </w:r>
    </w:p>
    <w:p w14:paraId="640132E7" w14:textId="77777777" w:rsidR="00BD5C22" w:rsidRDefault="00BD5C22" w:rsidP="0044510A"/>
    <w:p w14:paraId="355EFCBF" w14:textId="783CD941" w:rsidR="00600B2A" w:rsidRDefault="00600B2A" w:rsidP="0044510A">
      <w:pPr>
        <w:sectPr w:rsidR="00600B2A" w:rsidSect="005865E2">
          <w:headerReference w:type="default" r:id="rId8"/>
          <w:pgSz w:w="12240" w:h="15840"/>
          <w:pgMar w:top="1440" w:right="720" w:bottom="1440" w:left="720" w:header="720" w:footer="720" w:gutter="0"/>
          <w:cols w:space="720"/>
          <w:docGrid w:linePitch="360"/>
        </w:sectPr>
      </w:pPr>
    </w:p>
    <w:p w14:paraId="1813065A" w14:textId="11E63EF1" w:rsidR="009D5B1C" w:rsidRPr="00897A60" w:rsidRDefault="00347C6D" w:rsidP="00347C6D">
      <w:pPr>
        <w:jc w:val="center"/>
        <w:rPr>
          <w:b/>
          <w:sz w:val="28"/>
          <w:szCs w:val="28"/>
        </w:rPr>
      </w:pPr>
      <w:r w:rsidRPr="00897A60">
        <w:rPr>
          <w:b/>
          <w:sz w:val="28"/>
          <w:szCs w:val="28"/>
        </w:rPr>
        <w:lastRenderedPageBreak/>
        <w:t xml:space="preserve">~~Topic </w:t>
      </w:r>
      <w:r w:rsidR="00897A60" w:rsidRPr="00897A60">
        <w:rPr>
          <w:b/>
          <w:sz w:val="28"/>
          <w:szCs w:val="28"/>
        </w:rPr>
        <w:t xml:space="preserve">/chapter </w:t>
      </w:r>
      <w:r w:rsidRPr="00897A60">
        <w:rPr>
          <w:b/>
          <w:sz w:val="28"/>
          <w:szCs w:val="28"/>
        </w:rPr>
        <w:t>synopses</w:t>
      </w:r>
      <w:r w:rsidR="00BA710C">
        <w:rPr>
          <w:b/>
          <w:sz w:val="28"/>
          <w:szCs w:val="28"/>
        </w:rPr>
        <w:t xml:space="preserve"> and comments</w:t>
      </w:r>
    </w:p>
    <w:p w14:paraId="2CE771CE" w14:textId="77777777" w:rsidR="000E0BE0" w:rsidRPr="00897A60" w:rsidRDefault="000E0BE0" w:rsidP="0044510A">
      <w:pPr>
        <w:rPr>
          <w:sz w:val="28"/>
          <w:szCs w:val="28"/>
        </w:rPr>
      </w:pPr>
    </w:p>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897A60" w14:paraId="377AC433" w14:textId="77777777" w:rsidTr="00897A60">
        <w:trPr>
          <w:cantSplit/>
        </w:trPr>
        <w:tc>
          <w:tcPr>
            <w:tcW w:w="1795" w:type="dxa"/>
          </w:tcPr>
          <w:p w14:paraId="17A99035" w14:textId="312CA080" w:rsidR="00897A60" w:rsidRDefault="000E0F89" w:rsidP="00897A60">
            <w:pPr>
              <w:ind w:left="288"/>
              <w:rPr>
                <w:b/>
              </w:rPr>
            </w:pPr>
            <w:r>
              <w:rPr>
                <w:b/>
              </w:rPr>
              <w:t>1a2</w:t>
            </w:r>
          </w:p>
        </w:tc>
        <w:tc>
          <w:tcPr>
            <w:tcW w:w="8995" w:type="dxa"/>
          </w:tcPr>
          <w:p w14:paraId="7D25D900" w14:textId="2B7C78D1" w:rsidR="00897A60" w:rsidRDefault="000E0F89" w:rsidP="009D6D5C">
            <w:pPr>
              <w:spacing w:after="120"/>
              <w:rPr>
                <w:b/>
                <w:szCs w:val="24"/>
              </w:rPr>
            </w:pPr>
            <w:r>
              <w:rPr>
                <w:b/>
                <w:color w:val="231F20"/>
                <w:spacing w:val="-1"/>
                <w:szCs w:val="24"/>
              </w:rPr>
              <w:t>Applied research</w:t>
            </w:r>
          </w:p>
          <w:p w14:paraId="5F0E024A" w14:textId="4E29D81B" w:rsidR="00897A60" w:rsidRPr="00897A60" w:rsidRDefault="00BD5C22" w:rsidP="009D6D5C">
            <w:pPr>
              <w:spacing w:after="120"/>
              <w:rPr>
                <w:szCs w:val="24"/>
              </w:rPr>
            </w:pPr>
            <w:r>
              <w:rPr>
                <w:szCs w:val="24"/>
              </w:rPr>
              <w:t>C</w:t>
            </w:r>
            <w:r w:rsidRPr="00410527">
              <w:rPr>
                <w:szCs w:val="24"/>
              </w:rPr>
              <w:t>arried out to solve practical problems, rather than to acquire knowledge for knowledge’s sake. The goal of the applied researcher is to improve products and services.</w:t>
            </w:r>
            <w:r>
              <w:rPr>
                <w:szCs w:val="24"/>
              </w:rPr>
              <w:t xml:space="preserve"> </w:t>
            </w:r>
            <w:r w:rsidRPr="00410527">
              <w:rPr>
                <w:i/>
                <w:szCs w:val="24"/>
              </w:rPr>
              <w:t>Research and development (R&amp;D)</w:t>
            </w:r>
            <w:r>
              <w:rPr>
                <w:szCs w:val="24"/>
              </w:rPr>
              <w:t xml:space="preserve">, </w:t>
            </w:r>
            <w:r w:rsidRPr="00410527">
              <w:rPr>
                <w:i/>
                <w:szCs w:val="24"/>
              </w:rPr>
              <w:t>action research</w:t>
            </w:r>
            <w:r>
              <w:rPr>
                <w:szCs w:val="24"/>
              </w:rPr>
              <w:t xml:space="preserve">, </w:t>
            </w:r>
            <w:r w:rsidRPr="00410527">
              <w:rPr>
                <w:i/>
                <w:szCs w:val="24"/>
              </w:rPr>
              <w:t>assessment research</w:t>
            </w:r>
            <w:r>
              <w:rPr>
                <w:szCs w:val="24"/>
              </w:rPr>
              <w:t>.</w:t>
            </w:r>
          </w:p>
        </w:tc>
      </w:tr>
      <w:tr w:rsidR="00347C6D" w14:paraId="3F269A46" w14:textId="77777777" w:rsidTr="00897A60">
        <w:trPr>
          <w:cantSplit/>
        </w:trPr>
        <w:tc>
          <w:tcPr>
            <w:tcW w:w="1795" w:type="dxa"/>
          </w:tcPr>
          <w:p w14:paraId="63614D46" w14:textId="212BC49D" w:rsidR="00347C6D" w:rsidRPr="00917AC0" w:rsidRDefault="000E0F89" w:rsidP="00897A60">
            <w:pPr>
              <w:ind w:left="288"/>
              <w:rPr>
                <w:b/>
              </w:rPr>
            </w:pPr>
            <w:r>
              <w:rPr>
                <w:b/>
              </w:rPr>
              <w:t>1a2.1</w:t>
            </w:r>
          </w:p>
        </w:tc>
        <w:tc>
          <w:tcPr>
            <w:tcW w:w="8995" w:type="dxa"/>
          </w:tcPr>
          <w:p w14:paraId="5822F06C" w14:textId="0C59CE0B" w:rsidR="00347C6D" w:rsidRPr="00C45D94" w:rsidRDefault="000E0F89" w:rsidP="009D6D5C">
            <w:pPr>
              <w:spacing w:after="120"/>
              <w:rPr>
                <w:b/>
                <w:szCs w:val="24"/>
              </w:rPr>
            </w:pPr>
            <w:r>
              <w:rPr>
                <w:b/>
                <w:szCs w:val="24"/>
              </w:rPr>
              <w:t>Research and Development (R&amp;D)</w:t>
            </w:r>
          </w:p>
          <w:p w14:paraId="78F70D4B" w14:textId="6E491905" w:rsidR="00BD5C22" w:rsidRPr="00BD5C22" w:rsidRDefault="00BD5C22" w:rsidP="00BD5C22">
            <w:pPr>
              <w:rPr>
                <w:szCs w:val="24"/>
              </w:rPr>
            </w:pPr>
            <w:r w:rsidRPr="00BD5C22">
              <w:rPr>
                <w:szCs w:val="24"/>
              </w:rPr>
              <w:t xml:space="preserve">Uses the results of applied research to develop specifications for products and services. Often goes hand-in-hand with research, </w:t>
            </w:r>
            <w:r>
              <w:rPr>
                <w:szCs w:val="24"/>
              </w:rPr>
              <w:t xml:space="preserve">for example, researchers work on </w:t>
            </w:r>
            <w:r w:rsidRPr="00BD5C22">
              <w:rPr>
                <w:szCs w:val="24"/>
              </w:rPr>
              <w:t>questions emerging from specific problems encountered by the engineers</w:t>
            </w:r>
            <w:r>
              <w:rPr>
                <w:szCs w:val="24"/>
              </w:rPr>
              <w:t xml:space="preserve">, </w:t>
            </w:r>
            <w:r w:rsidRPr="00BD5C22">
              <w:rPr>
                <w:szCs w:val="24"/>
              </w:rPr>
              <w:t>hence Research and Development (R&amp;D) {DS}</w:t>
            </w:r>
          </w:p>
          <w:p w14:paraId="26DE7476" w14:textId="7C83D4D7" w:rsidR="00BD5C22" w:rsidRPr="00C45D94" w:rsidRDefault="00BD5C22" w:rsidP="00BD5C22">
            <w:pPr>
              <w:spacing w:after="120"/>
              <w:rPr>
                <w:szCs w:val="24"/>
              </w:rPr>
            </w:pPr>
            <w:r w:rsidRPr="00BD5C22">
              <w:rPr>
                <w:szCs w:val="24"/>
              </w:rPr>
              <w:t xml:space="preserve">R&amp;D </w:t>
            </w:r>
            <w:r>
              <w:rPr>
                <w:szCs w:val="24"/>
              </w:rPr>
              <w:t xml:space="preserve">usually </w:t>
            </w:r>
            <w:r w:rsidRPr="00BD5C22">
              <w:rPr>
                <w:szCs w:val="24"/>
              </w:rPr>
              <w:t>refers to applied research in science, technology, engineering, and agriculture and the development of new products</w:t>
            </w:r>
            <w:r>
              <w:rPr>
                <w:szCs w:val="24"/>
              </w:rPr>
              <w:t xml:space="preserve">, including </w:t>
            </w:r>
            <w:r w:rsidRPr="00BD5C22">
              <w:rPr>
                <w:szCs w:val="24"/>
              </w:rPr>
              <w:t>operating systems</w:t>
            </w:r>
            <w:r>
              <w:rPr>
                <w:szCs w:val="24"/>
              </w:rPr>
              <w:t xml:space="preserve"> and other software</w:t>
            </w:r>
            <w:r w:rsidRPr="00BD5C22">
              <w:rPr>
                <w:szCs w:val="24"/>
              </w:rPr>
              <w:t xml:space="preserve">. But the same process of interaction between research and application developing can be (and sometimes is) used </w:t>
            </w:r>
            <w:r>
              <w:rPr>
                <w:szCs w:val="24"/>
              </w:rPr>
              <w:t xml:space="preserve">for </w:t>
            </w:r>
            <w:r w:rsidRPr="00BD5C22">
              <w:rPr>
                <w:szCs w:val="24"/>
              </w:rPr>
              <w:t xml:space="preserve">developing </w:t>
            </w:r>
            <w:r>
              <w:rPr>
                <w:szCs w:val="24"/>
              </w:rPr>
              <w:t xml:space="preserve">social or educational programs, </w:t>
            </w:r>
            <w:r w:rsidRPr="00BD5C22">
              <w:rPr>
                <w:szCs w:val="24"/>
              </w:rPr>
              <w:t>procedures</w:t>
            </w:r>
            <w:r>
              <w:rPr>
                <w:szCs w:val="24"/>
              </w:rPr>
              <w:t>,</w:t>
            </w:r>
            <w:r w:rsidRPr="00BD5C22">
              <w:rPr>
                <w:szCs w:val="24"/>
              </w:rPr>
              <w:t xml:space="preserve"> policies</w:t>
            </w:r>
            <w:r>
              <w:rPr>
                <w:szCs w:val="24"/>
              </w:rPr>
              <w:t>, even laws.</w:t>
            </w:r>
            <w:r w:rsidRPr="00BD5C22">
              <w:rPr>
                <w:szCs w:val="24"/>
              </w:rPr>
              <w:t>{DS}</w:t>
            </w:r>
          </w:p>
        </w:tc>
      </w:tr>
      <w:tr w:rsidR="00347C6D" w14:paraId="72B5F141" w14:textId="77777777" w:rsidTr="00897A60">
        <w:trPr>
          <w:cantSplit/>
        </w:trPr>
        <w:tc>
          <w:tcPr>
            <w:tcW w:w="1795" w:type="dxa"/>
          </w:tcPr>
          <w:p w14:paraId="46F94D3D" w14:textId="4A00896C" w:rsidR="00347C6D" w:rsidRPr="00917AC0" w:rsidRDefault="000E0F89" w:rsidP="00897A60">
            <w:pPr>
              <w:ind w:left="288"/>
              <w:rPr>
                <w:b/>
              </w:rPr>
            </w:pPr>
            <w:r>
              <w:rPr>
                <w:b/>
              </w:rPr>
              <w:t>1a2.1.1</w:t>
            </w:r>
          </w:p>
        </w:tc>
        <w:tc>
          <w:tcPr>
            <w:tcW w:w="8995" w:type="dxa"/>
          </w:tcPr>
          <w:p w14:paraId="2BDCC548" w14:textId="7C08351B" w:rsidR="00347C6D" w:rsidRPr="00C45D94" w:rsidRDefault="000E0F89" w:rsidP="009D6D5C">
            <w:pPr>
              <w:spacing w:after="120"/>
              <w:rPr>
                <w:szCs w:val="24"/>
              </w:rPr>
            </w:pPr>
            <w:r>
              <w:rPr>
                <w:b/>
                <w:bCs/>
                <w:szCs w:val="24"/>
              </w:rPr>
              <w:t>Participatory design</w:t>
            </w:r>
          </w:p>
          <w:p w14:paraId="651506E2" w14:textId="49C7BEF1" w:rsidR="00D441A8" w:rsidRPr="00C45D94" w:rsidRDefault="00BD5C22" w:rsidP="009D6D5C">
            <w:pPr>
              <w:spacing w:after="120"/>
              <w:rPr>
                <w:szCs w:val="24"/>
              </w:rPr>
            </w:pPr>
            <w:r w:rsidRPr="00BD5C22">
              <w:rPr>
                <w:spacing w:val="-4"/>
                <w:szCs w:val="24"/>
              </w:rPr>
              <w:t>Working closely with potential users on the design of products, systems, user interfaces, etc.</w:t>
            </w:r>
            <w:r w:rsidRPr="00BD5C22">
              <w:rPr>
                <w:szCs w:val="24"/>
              </w:rPr>
              <w:br/>
              <w:t>Participants can be children.</w:t>
            </w:r>
          </w:p>
        </w:tc>
      </w:tr>
      <w:tr w:rsidR="00937496" w14:paraId="73082FCB" w14:textId="77777777" w:rsidTr="00897A60">
        <w:trPr>
          <w:cantSplit/>
        </w:trPr>
        <w:tc>
          <w:tcPr>
            <w:tcW w:w="1795" w:type="dxa"/>
          </w:tcPr>
          <w:p w14:paraId="48F52CB2" w14:textId="465CB6DF" w:rsidR="00937496" w:rsidRPr="00917AC0" w:rsidRDefault="000E0F89" w:rsidP="00937496">
            <w:pPr>
              <w:ind w:left="288"/>
              <w:rPr>
                <w:b/>
              </w:rPr>
            </w:pPr>
            <w:r>
              <w:rPr>
                <w:b/>
              </w:rPr>
              <w:t>1a2.1.2</w:t>
            </w:r>
          </w:p>
        </w:tc>
        <w:tc>
          <w:tcPr>
            <w:tcW w:w="8995" w:type="dxa"/>
          </w:tcPr>
          <w:p w14:paraId="76A66177" w14:textId="68F9B1B9" w:rsidR="00937496" w:rsidRDefault="000E0F89" w:rsidP="00097188">
            <w:pPr>
              <w:widowControl w:val="0"/>
              <w:spacing w:after="120"/>
              <w:rPr>
                <w:color w:val="231F20"/>
                <w:szCs w:val="24"/>
              </w:rPr>
            </w:pPr>
            <w:r>
              <w:rPr>
                <w:b/>
                <w:bCs/>
                <w:color w:val="231F20"/>
                <w:szCs w:val="24"/>
              </w:rPr>
              <w:t>Human-centered design</w:t>
            </w:r>
          </w:p>
          <w:p w14:paraId="00C079AA" w14:textId="61E4FEB8" w:rsidR="00937496" w:rsidRPr="00C45D94" w:rsidRDefault="00BD5C22" w:rsidP="00937496">
            <w:pPr>
              <w:spacing w:after="120"/>
              <w:rPr>
                <w:szCs w:val="24"/>
              </w:rPr>
            </w:pPr>
            <w:r>
              <w:rPr>
                <w:szCs w:val="24"/>
              </w:rPr>
              <w:t>Still working on that one</w:t>
            </w:r>
          </w:p>
        </w:tc>
      </w:tr>
      <w:tr w:rsidR="005864C6" w14:paraId="76FA678E" w14:textId="77777777" w:rsidTr="00897A60">
        <w:trPr>
          <w:cantSplit/>
        </w:trPr>
        <w:tc>
          <w:tcPr>
            <w:tcW w:w="1795" w:type="dxa"/>
          </w:tcPr>
          <w:p w14:paraId="7DA71AA4" w14:textId="4B5D2EF2" w:rsidR="005864C6" w:rsidRDefault="000E0F89" w:rsidP="005864C6">
            <w:pPr>
              <w:ind w:left="288"/>
              <w:rPr>
                <w:b/>
              </w:rPr>
            </w:pPr>
            <w:r>
              <w:rPr>
                <w:b/>
              </w:rPr>
              <w:t>1a2.1.3</w:t>
            </w:r>
          </w:p>
        </w:tc>
        <w:tc>
          <w:tcPr>
            <w:tcW w:w="8995" w:type="dxa"/>
          </w:tcPr>
          <w:p w14:paraId="1546F067" w14:textId="5AE47AC4" w:rsidR="005864C6" w:rsidRPr="00C45D94" w:rsidRDefault="003655A8" w:rsidP="00097188">
            <w:pPr>
              <w:widowControl w:val="0"/>
              <w:spacing w:after="120"/>
              <w:rPr>
                <w:szCs w:val="24"/>
              </w:rPr>
            </w:pPr>
            <w:r>
              <w:rPr>
                <w:b/>
                <w:bCs/>
                <w:color w:val="231F20"/>
                <w:szCs w:val="24"/>
              </w:rPr>
              <w:t>Usability study</w:t>
            </w:r>
          </w:p>
          <w:p w14:paraId="0EB5FEBE" w14:textId="3A52E6E3" w:rsidR="005864C6" w:rsidRPr="00BD5C22" w:rsidRDefault="00BD5C22" w:rsidP="005864C6">
            <w:pPr>
              <w:widowControl w:val="0"/>
              <w:spacing w:before="40" w:after="120"/>
              <w:rPr>
                <w:bCs/>
                <w:color w:val="231F20"/>
                <w:szCs w:val="24"/>
              </w:rPr>
            </w:pPr>
            <w:r w:rsidRPr="00BD5C22">
              <w:rPr>
                <w:bCs/>
                <w:color w:val="231F20"/>
                <w:szCs w:val="24"/>
              </w:rPr>
              <w:t>A usability study provides an assessment of the usability of a system or object</w:t>
            </w:r>
            <w:r>
              <w:rPr>
                <w:bCs/>
                <w:color w:val="231F20"/>
                <w:szCs w:val="24"/>
              </w:rPr>
              <w:t xml:space="preserve"> or process</w:t>
            </w:r>
            <w:r w:rsidRPr="00BD5C22">
              <w:rPr>
                <w:bCs/>
                <w:color w:val="231F20"/>
                <w:szCs w:val="24"/>
              </w:rPr>
              <w:t>, mostly applied to software systems, Web pages, and such</w:t>
            </w:r>
          </w:p>
        </w:tc>
      </w:tr>
      <w:tr w:rsidR="000F0CBE" w14:paraId="45323A35" w14:textId="77777777" w:rsidTr="00897A60">
        <w:trPr>
          <w:cantSplit/>
        </w:trPr>
        <w:tc>
          <w:tcPr>
            <w:tcW w:w="1795" w:type="dxa"/>
          </w:tcPr>
          <w:p w14:paraId="09DD4D53" w14:textId="62E4648C" w:rsidR="000F0CBE" w:rsidRDefault="003655A8" w:rsidP="005864C6">
            <w:pPr>
              <w:ind w:left="288"/>
              <w:rPr>
                <w:b/>
              </w:rPr>
            </w:pPr>
            <w:r>
              <w:rPr>
                <w:b/>
              </w:rPr>
              <w:t>1a2.2</w:t>
            </w:r>
          </w:p>
        </w:tc>
        <w:tc>
          <w:tcPr>
            <w:tcW w:w="8995" w:type="dxa"/>
          </w:tcPr>
          <w:p w14:paraId="27469B03" w14:textId="0EAFBA51" w:rsidR="000F0CBE" w:rsidRDefault="003655A8" w:rsidP="005864C6">
            <w:pPr>
              <w:spacing w:after="120"/>
              <w:rPr>
                <w:b/>
                <w:bCs/>
                <w:szCs w:val="24"/>
              </w:rPr>
            </w:pPr>
            <w:r>
              <w:rPr>
                <w:b/>
                <w:bCs/>
                <w:szCs w:val="24"/>
              </w:rPr>
              <w:t>Action research</w:t>
            </w:r>
          </w:p>
          <w:p w14:paraId="079979A0" w14:textId="49801539" w:rsidR="00BD5C22" w:rsidRDefault="00BD5C22" w:rsidP="00BD5C22">
            <w:pPr>
              <w:rPr>
                <w:szCs w:val="24"/>
              </w:rPr>
            </w:pPr>
            <w:r w:rsidRPr="00BD5C22">
              <w:rPr>
                <w:szCs w:val="24"/>
              </w:rPr>
              <w:t xml:space="preserve">Action research can be seen as taking the idea of </w:t>
            </w:r>
            <w:r>
              <w:rPr>
                <w:szCs w:val="24"/>
              </w:rPr>
              <w:t>R</w:t>
            </w:r>
            <w:r w:rsidRPr="00BD5C22">
              <w:rPr>
                <w:szCs w:val="24"/>
              </w:rPr>
              <w:t xml:space="preserve">esearch and </w:t>
            </w:r>
            <w:r>
              <w:rPr>
                <w:szCs w:val="24"/>
              </w:rPr>
              <w:t>D</w:t>
            </w:r>
            <w:r w:rsidRPr="00BD5C22">
              <w:rPr>
                <w:szCs w:val="24"/>
              </w:rPr>
              <w:t>evelopment and applying it to social issues.</w:t>
            </w:r>
          </w:p>
          <w:p w14:paraId="51BAF6EF" w14:textId="77777777" w:rsidR="00BD5C22" w:rsidRPr="00BD5C22" w:rsidRDefault="00BD5C22" w:rsidP="00BD5C22">
            <w:pPr>
              <w:rPr>
                <w:szCs w:val="24"/>
              </w:rPr>
            </w:pPr>
          </w:p>
          <w:p w14:paraId="25DBA839" w14:textId="77777777" w:rsidR="00BD5C22" w:rsidRPr="00BD5C22" w:rsidRDefault="00BD5C22" w:rsidP="00BD5C22">
            <w:pPr>
              <w:rPr>
                <w:szCs w:val="24"/>
              </w:rPr>
            </w:pPr>
            <w:r w:rsidRPr="00BD5C22">
              <w:rPr>
                <w:szCs w:val="24"/>
              </w:rPr>
              <w:t>Action research collects data as processes happen in an organization or other environments, possibly change these processes to achieve desired goals, and collect data all along (some automatically), and analyze the data.</w:t>
            </w:r>
          </w:p>
          <w:p w14:paraId="76D155EA" w14:textId="77777777" w:rsidR="00BD5C22" w:rsidRPr="00BD5C22" w:rsidRDefault="00BD5C22" w:rsidP="00BD5C22">
            <w:pPr>
              <w:rPr>
                <w:szCs w:val="24"/>
              </w:rPr>
            </w:pPr>
          </w:p>
          <w:p w14:paraId="57D9EF96" w14:textId="48AC1210" w:rsidR="00BD5C22" w:rsidRDefault="00BD5C22" w:rsidP="00BD5C22">
            <w:pPr>
              <w:rPr>
                <w:szCs w:val="24"/>
              </w:rPr>
            </w:pPr>
            <w:r w:rsidRPr="00BD5C22">
              <w:rPr>
                <w:szCs w:val="24"/>
              </w:rPr>
              <w:t xml:space="preserve">Or this pattern: Identify </w:t>
            </w:r>
            <w:r>
              <w:rPr>
                <w:szCs w:val="24"/>
              </w:rPr>
              <w:t xml:space="preserve">a </w:t>
            </w:r>
            <w:r w:rsidRPr="00BD5C22">
              <w:rPr>
                <w:szCs w:val="24"/>
              </w:rPr>
              <w:t xml:space="preserve">problem, read literature about it, take action, monitor action with suitable metrics, document results, use for improving action. similar/equal to </w:t>
            </w:r>
            <w:r>
              <w:rPr>
                <w:szCs w:val="24"/>
              </w:rPr>
              <w:t>R</w:t>
            </w:r>
            <w:r w:rsidRPr="00BD5C22">
              <w:rPr>
                <w:szCs w:val="24"/>
              </w:rPr>
              <w:t>esult-</w:t>
            </w:r>
            <w:r>
              <w:rPr>
                <w:szCs w:val="24"/>
              </w:rPr>
              <w:t>B</w:t>
            </w:r>
            <w:r w:rsidRPr="00BD5C22">
              <w:rPr>
                <w:szCs w:val="24"/>
              </w:rPr>
              <w:t xml:space="preserve">ased </w:t>
            </w:r>
            <w:r>
              <w:rPr>
                <w:szCs w:val="24"/>
              </w:rPr>
              <w:t>A</w:t>
            </w:r>
            <w:r w:rsidRPr="00BD5C22">
              <w:rPr>
                <w:szCs w:val="24"/>
              </w:rPr>
              <w:t>ccount</w:t>
            </w:r>
            <w:r>
              <w:rPr>
                <w:szCs w:val="24"/>
              </w:rPr>
              <w:t>ability.</w:t>
            </w:r>
          </w:p>
          <w:p w14:paraId="0C3DCEC0" w14:textId="3A31548C" w:rsidR="00BD5C22" w:rsidRDefault="00BD5C22" w:rsidP="00BD5C22">
            <w:pPr>
              <w:rPr>
                <w:szCs w:val="24"/>
              </w:rPr>
            </w:pPr>
          </w:p>
          <w:p w14:paraId="09EC3176" w14:textId="35BFB7DD" w:rsidR="003655A8" w:rsidRPr="00C45D94" w:rsidRDefault="00BD5C22" w:rsidP="00BD5C22">
            <w:pPr>
              <w:rPr>
                <w:b/>
                <w:bCs/>
                <w:szCs w:val="24"/>
              </w:rPr>
            </w:pPr>
            <w:r w:rsidRPr="00BD5C22">
              <w:rPr>
                <w:szCs w:val="24"/>
              </w:rPr>
              <w:t>Action research includes continuous assessment / evaluation.</w:t>
            </w:r>
          </w:p>
        </w:tc>
      </w:tr>
      <w:tr w:rsidR="005864C6" w14:paraId="4E3B076D" w14:textId="77777777" w:rsidTr="00897A60">
        <w:trPr>
          <w:cantSplit/>
        </w:trPr>
        <w:tc>
          <w:tcPr>
            <w:tcW w:w="1795" w:type="dxa"/>
          </w:tcPr>
          <w:p w14:paraId="1C1E7210" w14:textId="48C94AF3" w:rsidR="005864C6" w:rsidRPr="00917AC0" w:rsidRDefault="00017B39" w:rsidP="005864C6">
            <w:pPr>
              <w:ind w:left="288"/>
              <w:rPr>
                <w:b/>
              </w:rPr>
            </w:pPr>
            <w:r>
              <w:rPr>
                <w:b/>
              </w:rPr>
              <w:lastRenderedPageBreak/>
              <w:t>1a2.3</w:t>
            </w:r>
          </w:p>
        </w:tc>
        <w:tc>
          <w:tcPr>
            <w:tcW w:w="8995" w:type="dxa"/>
          </w:tcPr>
          <w:p w14:paraId="35C4C1FC" w14:textId="24764CCA" w:rsidR="00482DAE" w:rsidRDefault="00017B39" w:rsidP="00482DAE">
            <w:pPr>
              <w:spacing w:after="120"/>
              <w:rPr>
                <w:b/>
                <w:color w:val="231F20"/>
                <w:spacing w:val="-1"/>
                <w:szCs w:val="24"/>
              </w:rPr>
            </w:pPr>
            <w:r>
              <w:rPr>
                <w:b/>
                <w:color w:val="231F20"/>
                <w:spacing w:val="-1"/>
                <w:szCs w:val="24"/>
              </w:rPr>
              <w:t>Evaluation and assessment research</w:t>
            </w:r>
          </w:p>
          <w:p w14:paraId="46EDC767" w14:textId="77777777" w:rsidR="005864C6" w:rsidRDefault="0054347D" w:rsidP="00482DAE">
            <w:pPr>
              <w:spacing w:after="120"/>
              <w:rPr>
                <w:szCs w:val="24"/>
              </w:rPr>
            </w:pPr>
            <w:r>
              <w:rPr>
                <w:szCs w:val="24"/>
              </w:rPr>
              <w:t>Research methods (including sound definition of variables, methods for measuring variables, statistical analysis where applicable) applied to evaluation and assessment.</w:t>
            </w:r>
          </w:p>
          <w:p w14:paraId="570AA3CE" w14:textId="75C9EEB7" w:rsidR="0054347D" w:rsidRPr="00C45D94" w:rsidRDefault="0054347D" w:rsidP="00482DAE">
            <w:pPr>
              <w:spacing w:after="120"/>
              <w:rPr>
                <w:szCs w:val="24"/>
              </w:rPr>
            </w:pPr>
            <w:r>
              <w:rPr>
                <w:szCs w:val="24"/>
              </w:rPr>
              <w:t>Note: Extensive observations and comments p. 8 - 10, entirely optional.</w:t>
            </w:r>
          </w:p>
        </w:tc>
      </w:tr>
      <w:tr w:rsidR="00017B39" w14:paraId="4D2E478D" w14:textId="77777777" w:rsidTr="00897A60">
        <w:trPr>
          <w:cantSplit/>
        </w:trPr>
        <w:tc>
          <w:tcPr>
            <w:tcW w:w="1795" w:type="dxa"/>
          </w:tcPr>
          <w:p w14:paraId="42849D4B" w14:textId="66DA6CB4" w:rsidR="00017B39" w:rsidRDefault="00017B39" w:rsidP="00017B39">
            <w:pPr>
              <w:ind w:left="288"/>
              <w:rPr>
                <w:b/>
              </w:rPr>
            </w:pPr>
            <w:r>
              <w:rPr>
                <w:b/>
              </w:rPr>
              <w:t>1a2.3</w:t>
            </w:r>
            <w:r w:rsidR="00EC1A87">
              <w:rPr>
                <w:b/>
              </w:rPr>
              <w:t>.1</w:t>
            </w:r>
          </w:p>
        </w:tc>
        <w:tc>
          <w:tcPr>
            <w:tcW w:w="8995" w:type="dxa"/>
          </w:tcPr>
          <w:p w14:paraId="63D802A1" w14:textId="341C3E91" w:rsidR="00017B39" w:rsidRDefault="00EC1A87" w:rsidP="00017B39">
            <w:pPr>
              <w:spacing w:after="120"/>
              <w:rPr>
                <w:b/>
                <w:color w:val="231F20"/>
                <w:spacing w:val="-1"/>
                <w:szCs w:val="24"/>
              </w:rPr>
            </w:pPr>
            <w:r>
              <w:rPr>
                <w:b/>
                <w:color w:val="231F20"/>
                <w:spacing w:val="-1"/>
                <w:szCs w:val="24"/>
              </w:rPr>
              <w:t>Formative vs summative evaluation</w:t>
            </w:r>
          </w:p>
          <w:p w14:paraId="74932CE5" w14:textId="77777777" w:rsidR="00017B39" w:rsidRDefault="00017B39" w:rsidP="00017B39">
            <w:pPr>
              <w:spacing w:after="120"/>
              <w:rPr>
                <w:b/>
                <w:color w:val="231F20"/>
                <w:spacing w:val="-1"/>
                <w:szCs w:val="24"/>
              </w:rPr>
            </w:pPr>
          </w:p>
        </w:tc>
      </w:tr>
      <w:tr w:rsidR="00017B39" w14:paraId="092E3C54" w14:textId="77777777" w:rsidTr="00897A60">
        <w:trPr>
          <w:cantSplit/>
        </w:trPr>
        <w:tc>
          <w:tcPr>
            <w:tcW w:w="1795" w:type="dxa"/>
          </w:tcPr>
          <w:p w14:paraId="77D0A0A5" w14:textId="07CB53C7" w:rsidR="00017B39" w:rsidRDefault="00017B39" w:rsidP="00017B39">
            <w:pPr>
              <w:ind w:left="288"/>
              <w:rPr>
                <w:b/>
              </w:rPr>
            </w:pPr>
            <w:r>
              <w:rPr>
                <w:b/>
              </w:rPr>
              <w:t>1a2.3</w:t>
            </w:r>
            <w:r w:rsidR="00EC1A87">
              <w:rPr>
                <w:b/>
              </w:rPr>
              <w:t>.1,1</w:t>
            </w:r>
          </w:p>
        </w:tc>
        <w:tc>
          <w:tcPr>
            <w:tcW w:w="8995" w:type="dxa"/>
          </w:tcPr>
          <w:p w14:paraId="50BABA72" w14:textId="2E18A234" w:rsidR="00017B39" w:rsidRDefault="00EC1A87" w:rsidP="00017B39">
            <w:pPr>
              <w:spacing w:after="120"/>
              <w:rPr>
                <w:b/>
                <w:color w:val="231F20"/>
                <w:spacing w:val="-1"/>
                <w:szCs w:val="24"/>
              </w:rPr>
            </w:pPr>
            <w:r>
              <w:rPr>
                <w:b/>
                <w:color w:val="231F20"/>
                <w:spacing w:val="-1"/>
                <w:szCs w:val="24"/>
              </w:rPr>
              <w:t>Formative evaluation</w:t>
            </w:r>
          </w:p>
          <w:p w14:paraId="252EDDFE" w14:textId="77777777" w:rsidR="0054347D" w:rsidRDefault="0054347D" w:rsidP="00017B39">
            <w:pPr>
              <w:spacing w:after="120"/>
              <w:rPr>
                <w:color w:val="231F20"/>
                <w:spacing w:val="-1"/>
                <w:szCs w:val="24"/>
              </w:rPr>
            </w:pPr>
            <w:r>
              <w:rPr>
                <w:color w:val="231F20"/>
                <w:spacing w:val="-1"/>
                <w:szCs w:val="24"/>
              </w:rPr>
              <w:t>S</w:t>
            </w:r>
            <w:r w:rsidRPr="0054347D">
              <w:rPr>
                <w:color w:val="231F20"/>
                <w:spacing w:val="-1"/>
                <w:szCs w:val="24"/>
              </w:rPr>
              <w:t>erves the purpose of improving the design and implementation of a system, program, or program activity</w:t>
            </w:r>
            <w:r>
              <w:rPr>
                <w:color w:val="231F20"/>
                <w:spacing w:val="-1"/>
                <w:szCs w:val="24"/>
              </w:rPr>
              <w:t xml:space="preserve"> or the educational achievement of a person</w:t>
            </w:r>
            <w:r w:rsidRPr="0054347D">
              <w:rPr>
                <w:color w:val="231F20"/>
                <w:spacing w:val="-1"/>
                <w:szCs w:val="24"/>
              </w:rPr>
              <w:t xml:space="preserve">. </w:t>
            </w:r>
          </w:p>
          <w:p w14:paraId="13B3CADD" w14:textId="77777777" w:rsidR="0054347D" w:rsidRDefault="0054347D" w:rsidP="00017B39">
            <w:pPr>
              <w:spacing w:after="120"/>
              <w:rPr>
                <w:color w:val="231F20"/>
                <w:spacing w:val="-1"/>
                <w:szCs w:val="24"/>
              </w:rPr>
            </w:pPr>
            <w:r w:rsidRPr="0054347D">
              <w:rPr>
                <w:b/>
                <w:color w:val="231F20"/>
                <w:spacing w:val="-1"/>
                <w:szCs w:val="24"/>
              </w:rPr>
              <w:t>Decisions on doing things right</w:t>
            </w:r>
            <w:r>
              <w:rPr>
                <w:color w:val="231F20"/>
                <w:spacing w:val="-1"/>
                <w:szCs w:val="24"/>
              </w:rPr>
              <w:t>.</w:t>
            </w:r>
          </w:p>
          <w:p w14:paraId="19AFD294" w14:textId="68107069" w:rsidR="00017B39" w:rsidRDefault="0054347D" w:rsidP="00017B39">
            <w:pPr>
              <w:spacing w:after="120"/>
              <w:rPr>
                <w:b/>
                <w:color w:val="231F20"/>
                <w:spacing w:val="-1"/>
                <w:szCs w:val="24"/>
              </w:rPr>
            </w:pPr>
            <w:r w:rsidRPr="0054347D">
              <w:rPr>
                <w:color w:val="231F20"/>
                <w:spacing w:val="-1"/>
                <w:szCs w:val="24"/>
              </w:rPr>
              <w:t xml:space="preserve">It is conducted during development to ensure that the design of a system, program or program activity is feasible, appropriate, and </w:t>
            </w:r>
            <w:r>
              <w:rPr>
                <w:color w:val="231F20"/>
                <w:spacing w:val="-1"/>
                <w:szCs w:val="24"/>
              </w:rPr>
              <w:t>works well for users</w:t>
            </w:r>
            <w:r w:rsidRPr="0054347D">
              <w:rPr>
                <w:color w:val="231F20"/>
                <w:spacing w:val="-1"/>
                <w:szCs w:val="24"/>
              </w:rPr>
              <w:t xml:space="preserve"> before it is fully implemented. </w:t>
            </w:r>
            <w:r>
              <w:rPr>
                <w:color w:val="231F20"/>
                <w:spacing w:val="-1"/>
                <w:szCs w:val="24"/>
              </w:rPr>
              <w:t>(In the case of educating/training a person: Is the person capable of working productively or being a good team member, etc.?)</w:t>
            </w:r>
            <w:r w:rsidRPr="0054347D">
              <w:rPr>
                <w:color w:val="231F20"/>
                <w:spacing w:val="-1"/>
                <w:szCs w:val="24"/>
              </w:rPr>
              <w:br/>
              <w:t xml:space="preserve">It is also conducted during </w:t>
            </w:r>
            <w:r>
              <w:rPr>
                <w:color w:val="231F20"/>
                <w:spacing w:val="-1"/>
                <w:szCs w:val="24"/>
              </w:rPr>
              <w:t xml:space="preserve">program </w:t>
            </w:r>
            <w:r w:rsidRPr="0054347D">
              <w:rPr>
                <w:color w:val="231F20"/>
                <w:spacing w:val="-1"/>
                <w:szCs w:val="24"/>
              </w:rPr>
              <w:t>implementation instances to ensure that the design works in the specific instance and make adjustments as needed</w:t>
            </w:r>
            <w:r w:rsidRPr="0054347D">
              <w:rPr>
                <w:b/>
                <w:color w:val="231F20"/>
                <w:spacing w:val="-1"/>
                <w:szCs w:val="24"/>
              </w:rPr>
              <w:t>.</w:t>
            </w:r>
          </w:p>
        </w:tc>
      </w:tr>
      <w:tr w:rsidR="00017B39" w14:paraId="62131C12" w14:textId="77777777" w:rsidTr="00897A60">
        <w:trPr>
          <w:cantSplit/>
        </w:trPr>
        <w:tc>
          <w:tcPr>
            <w:tcW w:w="1795" w:type="dxa"/>
          </w:tcPr>
          <w:p w14:paraId="11EDF20C" w14:textId="5F5C1FC7" w:rsidR="00017B39" w:rsidRPr="0054347D" w:rsidRDefault="00017B39" w:rsidP="00017B39">
            <w:pPr>
              <w:ind w:left="288"/>
              <w:rPr>
                <w:b/>
                <w:szCs w:val="24"/>
              </w:rPr>
            </w:pPr>
            <w:r w:rsidRPr="0054347D">
              <w:rPr>
                <w:b/>
                <w:szCs w:val="24"/>
              </w:rPr>
              <w:t>1a2.3</w:t>
            </w:r>
            <w:r w:rsidR="00EC1A87" w:rsidRPr="0054347D">
              <w:rPr>
                <w:b/>
                <w:szCs w:val="24"/>
              </w:rPr>
              <w:t>.1,2</w:t>
            </w:r>
          </w:p>
        </w:tc>
        <w:tc>
          <w:tcPr>
            <w:tcW w:w="8995" w:type="dxa"/>
          </w:tcPr>
          <w:p w14:paraId="68F9FC52" w14:textId="035FFFE3" w:rsidR="00017B39" w:rsidRPr="0054347D" w:rsidRDefault="00EC1A87" w:rsidP="00017B39">
            <w:pPr>
              <w:spacing w:after="120"/>
              <w:rPr>
                <w:b/>
                <w:color w:val="231F20"/>
                <w:spacing w:val="-1"/>
                <w:szCs w:val="24"/>
              </w:rPr>
            </w:pPr>
            <w:r w:rsidRPr="0054347D">
              <w:rPr>
                <w:b/>
                <w:color w:val="231F20"/>
                <w:spacing w:val="-1"/>
                <w:szCs w:val="24"/>
              </w:rPr>
              <w:t>Summative evaluation</w:t>
            </w:r>
          </w:p>
          <w:p w14:paraId="193EC508" w14:textId="2F5F1D80" w:rsidR="0054347D" w:rsidRDefault="0054347D" w:rsidP="00017B39">
            <w:pPr>
              <w:spacing w:after="120"/>
              <w:rPr>
                <w:rFonts w:eastAsiaTheme="minorEastAsia"/>
                <w:szCs w:val="24"/>
              </w:rPr>
            </w:pPr>
            <w:r>
              <w:rPr>
                <w:rFonts w:eastAsiaTheme="minorEastAsia"/>
                <w:szCs w:val="24"/>
              </w:rPr>
              <w:t>A</w:t>
            </w:r>
            <w:r w:rsidRPr="0054347D">
              <w:rPr>
                <w:rFonts w:eastAsiaTheme="minorEastAsia"/>
                <w:szCs w:val="24"/>
              </w:rPr>
              <w:t xml:space="preserve">nswers the question how well does </w:t>
            </w:r>
            <w:r>
              <w:rPr>
                <w:rFonts w:eastAsiaTheme="minorEastAsia"/>
                <w:szCs w:val="24"/>
              </w:rPr>
              <w:t xml:space="preserve">a given entity (person, organization, </w:t>
            </w:r>
            <w:r w:rsidRPr="0054347D">
              <w:rPr>
                <w:rFonts w:eastAsiaTheme="minorEastAsia"/>
                <w:szCs w:val="24"/>
              </w:rPr>
              <w:t>system, program, or program activity</w:t>
            </w:r>
            <w:r>
              <w:rPr>
                <w:rFonts w:eastAsiaTheme="minorEastAsia"/>
                <w:szCs w:val="24"/>
              </w:rPr>
              <w:t>)</w:t>
            </w:r>
            <w:r w:rsidRPr="0054347D">
              <w:rPr>
                <w:rFonts w:eastAsiaTheme="minorEastAsia"/>
                <w:szCs w:val="24"/>
              </w:rPr>
              <w:t xml:space="preserve"> work</w:t>
            </w:r>
            <w:r>
              <w:rPr>
                <w:rFonts w:eastAsiaTheme="minorEastAsia"/>
                <w:szCs w:val="24"/>
              </w:rPr>
              <w:t xml:space="preserve"> for a given purpose</w:t>
            </w:r>
            <w:r w:rsidRPr="0054347D">
              <w:rPr>
                <w:rFonts w:eastAsiaTheme="minorEastAsia"/>
                <w:szCs w:val="24"/>
              </w:rPr>
              <w:t>.</w:t>
            </w:r>
            <w:r>
              <w:rPr>
                <w:rFonts w:eastAsiaTheme="minorEastAsia"/>
                <w:szCs w:val="24"/>
              </w:rPr>
              <w:t xml:space="preserve"> </w:t>
            </w:r>
            <w:r w:rsidR="00A3676E">
              <w:rPr>
                <w:rFonts w:eastAsiaTheme="minorEastAsia"/>
                <w:szCs w:val="24"/>
              </w:rPr>
              <w:t>The entity evaluated could be the final outcome of a process that included formative evaluation.</w:t>
            </w:r>
          </w:p>
          <w:p w14:paraId="706B5E72" w14:textId="1E02378C" w:rsidR="00017B39" w:rsidRPr="0054347D" w:rsidRDefault="0054347D" w:rsidP="00017B39">
            <w:pPr>
              <w:spacing w:after="120"/>
              <w:rPr>
                <w:b/>
                <w:color w:val="231F20"/>
                <w:spacing w:val="-1"/>
                <w:szCs w:val="24"/>
              </w:rPr>
            </w:pPr>
            <w:r w:rsidRPr="0054347D">
              <w:rPr>
                <w:b/>
                <w:color w:val="231F20"/>
                <w:spacing w:val="-1"/>
                <w:szCs w:val="24"/>
              </w:rPr>
              <w:t xml:space="preserve">Decisions on doing </w:t>
            </w:r>
            <w:r>
              <w:rPr>
                <w:b/>
                <w:color w:val="231F20"/>
                <w:spacing w:val="-1"/>
                <w:szCs w:val="24"/>
              </w:rPr>
              <w:t xml:space="preserve">the right </w:t>
            </w:r>
            <w:r w:rsidRPr="0054347D">
              <w:rPr>
                <w:b/>
                <w:color w:val="231F20"/>
                <w:spacing w:val="-1"/>
                <w:szCs w:val="24"/>
              </w:rPr>
              <w:t>thing</w:t>
            </w:r>
            <w:r>
              <w:rPr>
                <w:b/>
                <w:color w:val="231F20"/>
                <w:spacing w:val="-1"/>
                <w:szCs w:val="24"/>
              </w:rPr>
              <w:t>.</w:t>
            </w:r>
          </w:p>
        </w:tc>
      </w:tr>
      <w:tr w:rsidR="00017B39" w14:paraId="696BD567" w14:textId="77777777" w:rsidTr="00897A60">
        <w:trPr>
          <w:cantSplit/>
        </w:trPr>
        <w:tc>
          <w:tcPr>
            <w:tcW w:w="1795" w:type="dxa"/>
          </w:tcPr>
          <w:p w14:paraId="4267C41A" w14:textId="55683975" w:rsidR="00017B39" w:rsidRDefault="00017B39" w:rsidP="00017B39">
            <w:pPr>
              <w:ind w:left="288"/>
              <w:rPr>
                <w:b/>
              </w:rPr>
            </w:pPr>
            <w:r>
              <w:rPr>
                <w:b/>
              </w:rPr>
              <w:t>1a2.3</w:t>
            </w:r>
            <w:r w:rsidR="00EC1A87">
              <w:rPr>
                <w:b/>
              </w:rPr>
              <w:t>.2</w:t>
            </w:r>
          </w:p>
        </w:tc>
        <w:tc>
          <w:tcPr>
            <w:tcW w:w="8995" w:type="dxa"/>
          </w:tcPr>
          <w:p w14:paraId="2F91B0BA" w14:textId="20F57D20" w:rsidR="00017B39" w:rsidRDefault="00EC1A87" w:rsidP="00017B39">
            <w:pPr>
              <w:spacing w:after="120"/>
              <w:rPr>
                <w:b/>
                <w:color w:val="231F20"/>
                <w:spacing w:val="-1"/>
                <w:szCs w:val="24"/>
              </w:rPr>
            </w:pPr>
            <w:r>
              <w:rPr>
                <w:b/>
                <w:color w:val="231F20"/>
                <w:spacing w:val="-1"/>
                <w:szCs w:val="24"/>
              </w:rPr>
              <w:t>Impact assessment research</w:t>
            </w:r>
          </w:p>
          <w:p w14:paraId="21DAFEC0" w14:textId="3D8887AE" w:rsidR="00017B39" w:rsidRDefault="00A3676E" w:rsidP="00017B39">
            <w:pPr>
              <w:spacing w:after="120"/>
              <w:rPr>
                <w:b/>
                <w:color w:val="231F20"/>
                <w:spacing w:val="-1"/>
                <w:szCs w:val="24"/>
              </w:rPr>
            </w:pPr>
            <w:r>
              <w:rPr>
                <w:sz w:val="20"/>
                <w:szCs w:val="20"/>
              </w:rPr>
              <w:t>E</w:t>
            </w:r>
            <w:r w:rsidRPr="004B0B79">
              <w:rPr>
                <w:sz w:val="20"/>
                <w:szCs w:val="20"/>
              </w:rPr>
              <w:t xml:space="preserve">stimates the likely consequences of a planned change. Such an assessment is used for planning and making choices among alternative policies – to make an impact assessment of building a dam on the environment; to determine the impact of building a major new highway on surrounding communities (air quality, housing, business). </w:t>
            </w:r>
          </w:p>
        </w:tc>
      </w:tr>
    </w:tbl>
    <w:p w14:paraId="4BCE91C3" w14:textId="77777777" w:rsidR="00347C6D" w:rsidRDefault="00347C6D" w:rsidP="0044510A"/>
    <w:p w14:paraId="4EBABD21" w14:textId="77777777" w:rsidR="00347C6D" w:rsidRDefault="00347C6D" w:rsidP="0044510A"/>
    <w:p w14:paraId="70FD69E9" w14:textId="77777777" w:rsidR="00364760" w:rsidRDefault="00364760" w:rsidP="0044510A">
      <w:pPr>
        <w:sectPr w:rsidR="00364760" w:rsidSect="005865E2">
          <w:headerReference w:type="default" r:id="rId9"/>
          <w:pgSz w:w="12240" w:h="15840"/>
          <w:pgMar w:top="1440" w:right="720" w:bottom="1440" w:left="720" w:header="720" w:footer="720" w:gutter="0"/>
          <w:cols w:space="720"/>
          <w:docGrid w:linePitch="360"/>
        </w:sectPr>
      </w:pPr>
    </w:p>
    <w:p w14:paraId="44D4F699" w14:textId="1147D418" w:rsidR="00364760" w:rsidRPr="00897A60" w:rsidRDefault="00364760" w:rsidP="00364760">
      <w:pPr>
        <w:jc w:val="center"/>
        <w:rPr>
          <w:b/>
          <w:sz w:val="28"/>
          <w:szCs w:val="28"/>
        </w:rPr>
      </w:pPr>
      <w:r w:rsidRPr="00897A60">
        <w:rPr>
          <w:b/>
          <w:sz w:val="28"/>
          <w:szCs w:val="28"/>
        </w:rPr>
        <w:lastRenderedPageBreak/>
        <w:t>~~</w:t>
      </w:r>
      <w:r w:rsidR="00CE4612">
        <w:rPr>
          <w:b/>
          <w:sz w:val="28"/>
          <w:szCs w:val="28"/>
        </w:rPr>
        <w:t>Non-Wildemuth readings with abstracts</w:t>
      </w:r>
    </w:p>
    <w:p w14:paraId="3905153D" w14:textId="522734AA" w:rsidR="00364760" w:rsidRDefault="00364760" w:rsidP="00364760"/>
    <w:p w14:paraId="2E6BDD51" w14:textId="062E8353" w:rsidR="00364760" w:rsidRDefault="00364760" w:rsidP="0044510A"/>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0F2887" w14:paraId="18AE34F4" w14:textId="77777777" w:rsidTr="000A477C">
        <w:tc>
          <w:tcPr>
            <w:tcW w:w="10790" w:type="dxa"/>
            <w:gridSpan w:val="2"/>
          </w:tcPr>
          <w:p w14:paraId="4D116D63" w14:textId="0BA048DB" w:rsidR="000F2887" w:rsidRPr="003D4AA2" w:rsidRDefault="00BD5C22" w:rsidP="00BC4A96">
            <w:pPr>
              <w:jc w:val="center"/>
            </w:pPr>
            <w:r>
              <w:rPr>
                <w:noProof/>
              </w:rPr>
              <mc:AlternateContent>
                <mc:Choice Requires="wps">
                  <w:drawing>
                    <wp:anchor distT="0" distB="0" distL="114300" distR="114300" simplePos="0" relativeHeight="251659264" behindDoc="0" locked="0" layoutInCell="1" allowOverlap="1" wp14:anchorId="4EC44020" wp14:editId="3DA64119">
                      <wp:simplePos x="0" y="0"/>
                      <wp:positionH relativeFrom="column">
                        <wp:posOffset>5906770</wp:posOffset>
                      </wp:positionH>
                      <wp:positionV relativeFrom="paragraph">
                        <wp:posOffset>-33020</wp:posOffset>
                      </wp:positionV>
                      <wp:extent cx="790575" cy="260350"/>
                      <wp:effectExtent l="0" t="0" r="28575" b="25400"/>
                      <wp:wrapNone/>
                      <wp:docPr id="1" name="Text Box 1"/>
                      <wp:cNvGraphicFramePr/>
                      <a:graphic xmlns:a="http://schemas.openxmlformats.org/drawingml/2006/main">
                        <a:graphicData uri="http://schemas.microsoft.com/office/word/2010/wordprocessingShape">
                          <wps:wsp>
                            <wps:cNvSpPr txBox="1"/>
                            <wps:spPr>
                              <a:xfrm>
                                <a:off x="0" y="0"/>
                                <a:ext cx="790575" cy="260350"/>
                              </a:xfrm>
                              <a:prstGeom prst="rect">
                                <a:avLst/>
                              </a:prstGeom>
                              <a:solidFill>
                                <a:schemeClr val="lt1"/>
                              </a:solidFill>
                              <a:ln w="6350">
                                <a:solidFill>
                                  <a:prstClr val="black"/>
                                </a:solidFill>
                              </a:ln>
                            </wps:spPr>
                            <wps:txbx>
                              <w:txbxContent>
                                <w:p w14:paraId="395923A5" w14:textId="7CC43D03" w:rsidR="00BC4A96" w:rsidRDefault="00BC4A96">
                                  <w:r>
                                    <w:t>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44020" id="_x0000_t202" coordsize="21600,21600" o:spt="202" path="m,l,21600r21600,l21600,xe">
                      <v:stroke joinstyle="miter"/>
                      <v:path gradientshapeok="t" o:connecttype="rect"/>
                    </v:shapetype>
                    <v:shape id="Text Box 1" o:spid="_x0000_s1026" type="#_x0000_t202" style="position:absolute;left:0;text-align:left;margin-left:465.1pt;margin-top:-2.6pt;width:62.2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mPdSQIAAKAEAAAOAAAAZHJzL2Uyb0RvYy54bWysVE1vGjEQvVfqf7B8Lws0kAZliSgRVSWU&#10;RCJVzsbrDat6Pa5t2KW/vs9mISTpqerF6/nwm5k3M3t909aa7ZTzFZmcD3p9zpSRVFTmOec/Hhef&#10;vnDmgzCF0GRUzvfK85vpxw/XjZ2oIW1IF8oxgBg/aWzONyHYSZZ5uVG18D2yysBYkqtFgOies8KJ&#10;Bui1zob9/jhryBXWkVTeQ3t7MPJpwi9LJcN9WXoVmM45cgvpdOlcxzObXovJsxN2U8kuDfEPWdSi&#10;Mgh6groVQbCtq95B1ZV05KkMPUl1RmVZSZVqQDWD/ptqVhthVaoF5Hh7osn/P1h5t3twrCrQO86M&#10;qNGiR9UG9pVaNojsNNZP4LSycAst1NGz03soY9Ft6er4RTkMdvC8P3EbwSSUl1f90eWIMwnTcNz/&#10;PErcZy+PrfPhm6KaxUvOHVqXGBW7pQ8ICNejS4zlSVfFotI6CXFc1Fw7thNotA4pRbx45aUNa3I+&#10;jqHfIUTo0/u1FvJnLPI1AiRtoIyUHEqPt9Cu246PNRV70OToMGbeykUF3KXw4UE4zBWYwa6Eexyl&#10;JiRD3Y2zDbnff9NHf7QbVs4azGnO/a+tcIoz/d1gEK4GFxdxsJNwMbocQnDnlvW5xWzrOYEhNBvZ&#10;pWv0D/p4LR3VT1ipWYwKkzASsXMejtd5OGwPVlKq2Sw5YZStCEuzsjJCR3Ijn4/tk3C262fAINzR&#10;caLF5E1bD77xpaHZNlBZpZ5Hgg+sdrxjDVJbupWNe3YuJ6+XH8v0DwAAAP//AwBQSwMEFAAGAAgA&#10;AAAhAL9s60/eAAAACgEAAA8AAABkcnMvZG93bnJldi54bWxMj8FOwzAMhu9IvENkJG5bwkah6+pO&#10;gAYXTgy0s9dkSUSTVE3WlbcnO8HJsvzp9/fXm8l1bFRDtMEj3M0FMOXbIK3XCF+fr7MSWEzkJXXB&#10;K4QfFWHTXF/VVMlw9h9q3CXNcoiPFSGYlPqK89ga5SjOQ698vh3D4CjlddBcDnTO4a7jCyEeuCPr&#10;8wdDvXoxqv3enRzC9lmvdFvSYLaltHac9sd3/YZ4ezM9rYElNaU/GC76WR2a7HQIJy8j6xBWS7HI&#10;KMKsyPMCiOL+EdgBYVmUwJua/6/Q/AIAAP//AwBQSwECLQAUAAYACAAAACEAtoM4kv4AAADhAQAA&#10;EwAAAAAAAAAAAAAAAAAAAAAAW0NvbnRlbnRfVHlwZXNdLnhtbFBLAQItABQABgAIAAAAIQA4/SH/&#10;1gAAAJQBAAALAAAAAAAAAAAAAAAAAC8BAABfcmVscy8ucmVsc1BLAQItABQABgAIAAAAIQC3YmPd&#10;SQIAAKAEAAAOAAAAAAAAAAAAAAAAAC4CAABkcnMvZTJvRG9jLnhtbFBLAQItABQABgAIAAAAIQC/&#10;bOtP3gAAAAoBAAAPAAAAAAAAAAAAAAAAAKMEAABkcnMvZG93bnJldi54bWxQSwUGAAAAAAQABADz&#10;AAAArgUAAAAA&#10;" fillcolor="white [3201]" strokeweight=".5pt">
                      <v:textbox>
                        <w:txbxContent>
                          <w:p w14:paraId="395923A5" w14:textId="7CC43D03" w:rsidR="00BC4A96" w:rsidRDefault="00BC4A96">
                            <w:r>
                              <w:t>Optional</w:t>
                            </w:r>
                          </w:p>
                        </w:txbxContent>
                      </v:textbox>
                    </v:shape>
                  </w:pict>
                </mc:Fallback>
              </mc:AlternateContent>
            </w:r>
            <w:r w:rsidR="003D4AA2">
              <w:rPr>
                <w:b/>
              </w:rPr>
              <w:t>~</w:t>
            </w:r>
            <w:r w:rsidR="00BC4A96" w:rsidRPr="00BC4A96">
              <w:rPr>
                <w:b/>
              </w:rPr>
              <w:t>Evaluation Guide</w:t>
            </w:r>
            <w:r w:rsidR="00BC4A96">
              <w:rPr>
                <w:b/>
              </w:rPr>
              <w:t xml:space="preserve">. </w:t>
            </w:r>
            <w:r w:rsidR="00BC4A96" w:rsidRPr="00BC4A96">
              <w:rPr>
                <w:b/>
              </w:rPr>
              <w:t>Developing and Using a Logic Model</w:t>
            </w:r>
            <w:r w:rsidR="003D4AA2">
              <w:rPr>
                <w:b/>
              </w:rPr>
              <w:t xml:space="preserve">. </w:t>
            </w:r>
            <w:r w:rsidR="003D4AA2">
              <w:t>19 p.</w:t>
            </w:r>
          </w:p>
          <w:p w14:paraId="17B86959" w14:textId="6A0BF14F" w:rsidR="003D4AA2" w:rsidRPr="005D1569" w:rsidRDefault="003D4AA2" w:rsidP="003D4AA2">
            <w:pPr>
              <w:rPr>
                <w:bCs/>
              </w:rPr>
            </w:pPr>
            <w:r w:rsidRPr="00BC4A96">
              <w:t>CDC Division for Heart Disease and Stroke Prevention</w:t>
            </w:r>
            <w:r>
              <w:t xml:space="preserve">. </w:t>
            </w:r>
            <w:r w:rsidRPr="00BC4A96">
              <w:t>State Heart Disease and Stroke Prevention Program</w:t>
            </w:r>
          </w:p>
        </w:tc>
      </w:tr>
      <w:tr w:rsidR="000F2887" w14:paraId="3D348E58" w14:textId="77777777" w:rsidTr="000A477C">
        <w:tc>
          <w:tcPr>
            <w:tcW w:w="1795" w:type="dxa"/>
            <w:tcBorders>
              <w:bottom w:val="single" w:sz="6" w:space="0" w:color="auto"/>
            </w:tcBorders>
          </w:tcPr>
          <w:p w14:paraId="6E324244" w14:textId="30D6A6A8" w:rsidR="000F2887" w:rsidRPr="00BC4A96" w:rsidRDefault="00605ECE" w:rsidP="000A477C">
            <w:r>
              <w:rPr>
                <w:b/>
              </w:rPr>
              <w:t>Abstract</w:t>
            </w:r>
            <w:r w:rsidR="00BC4A96">
              <w:rPr>
                <w:b/>
              </w:rPr>
              <w:br/>
            </w:r>
            <w:r w:rsidR="00BC4A96">
              <w:t>from the document</w:t>
            </w:r>
          </w:p>
        </w:tc>
        <w:tc>
          <w:tcPr>
            <w:tcW w:w="8995" w:type="dxa"/>
          </w:tcPr>
          <w:p w14:paraId="14EB3109" w14:textId="77777777" w:rsidR="00BC4A96" w:rsidRDefault="00BC4A96" w:rsidP="00BC4A96">
            <w:r>
              <w:t>The evaluation guide “Logic Models” offers a general overview of the development and use of logic models as planning and evaluation tools. A feedback page is provided at the end of this guide. We will appreciate your comments.</w:t>
            </w:r>
          </w:p>
          <w:p w14:paraId="19250B70" w14:textId="1DC4EF1A" w:rsidR="00BC4A96" w:rsidRDefault="00BC4A96" w:rsidP="00BC4A96">
            <w:r>
              <w:t>Logic models are tools for planning, describing, managing, communicating, and evaluating a program or intervention. They graphically represent the relationships between a program’s activities and its intended effects, state the assumptions that underlie expectations that a program will work, and frame the context in which the program operates. Logic models are not static documents. In fact they should be revised periodically to reflect new evidence, lessons learned, and changes in context, resources, activities, or expectations.</w:t>
            </w:r>
          </w:p>
        </w:tc>
      </w:tr>
    </w:tbl>
    <w:p w14:paraId="4170B1A3" w14:textId="3057ECD7" w:rsidR="003D4AA2" w:rsidRDefault="003D4AA2" w:rsidP="0044510A"/>
    <w:p w14:paraId="3825C10F" w14:textId="77777777" w:rsidR="003D4AA2" w:rsidRDefault="003D4AA2">
      <w:r>
        <w:br w:type="page"/>
      </w:r>
    </w:p>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BC4A96" w14:paraId="1DB0D03C" w14:textId="77777777" w:rsidTr="0010736A">
        <w:tc>
          <w:tcPr>
            <w:tcW w:w="10790" w:type="dxa"/>
            <w:gridSpan w:val="2"/>
          </w:tcPr>
          <w:p w14:paraId="2E51018D" w14:textId="65849413" w:rsidR="004473FD" w:rsidRPr="004473FD" w:rsidRDefault="001F7D66" w:rsidP="003D4AA2">
            <w:pPr>
              <w:jc w:val="center"/>
              <w:rPr>
                <w:b/>
              </w:rPr>
            </w:pPr>
            <w:r>
              <w:rPr>
                <w:noProof/>
              </w:rPr>
              <w:lastRenderedPageBreak/>
              <mc:AlternateContent>
                <mc:Choice Requires="wps">
                  <w:drawing>
                    <wp:anchor distT="0" distB="0" distL="114300" distR="114300" simplePos="0" relativeHeight="251663360" behindDoc="0" locked="0" layoutInCell="1" allowOverlap="1" wp14:anchorId="336B66DF" wp14:editId="7752689D">
                      <wp:simplePos x="0" y="0"/>
                      <wp:positionH relativeFrom="column">
                        <wp:posOffset>5889625</wp:posOffset>
                      </wp:positionH>
                      <wp:positionV relativeFrom="paragraph">
                        <wp:posOffset>17145</wp:posOffset>
                      </wp:positionV>
                      <wp:extent cx="793750" cy="269875"/>
                      <wp:effectExtent l="0" t="0" r="25400" b="15875"/>
                      <wp:wrapNone/>
                      <wp:docPr id="3" name="Text Box 3"/>
                      <wp:cNvGraphicFramePr/>
                      <a:graphic xmlns:a="http://schemas.openxmlformats.org/drawingml/2006/main">
                        <a:graphicData uri="http://schemas.microsoft.com/office/word/2010/wordprocessingShape">
                          <wps:wsp>
                            <wps:cNvSpPr txBox="1"/>
                            <wps:spPr>
                              <a:xfrm>
                                <a:off x="0" y="0"/>
                                <a:ext cx="793750" cy="269875"/>
                              </a:xfrm>
                              <a:prstGeom prst="rect">
                                <a:avLst/>
                              </a:prstGeom>
                              <a:solidFill>
                                <a:schemeClr val="lt1"/>
                              </a:solidFill>
                              <a:ln w="6350">
                                <a:solidFill>
                                  <a:prstClr val="black"/>
                                </a:solidFill>
                              </a:ln>
                            </wps:spPr>
                            <wps:txbx>
                              <w:txbxContent>
                                <w:p w14:paraId="0F961CFB" w14:textId="77777777" w:rsidR="0023542B" w:rsidRDefault="0023542B" w:rsidP="0023542B">
                                  <w:r>
                                    <w:t>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6B66DF" id="_x0000_t202" coordsize="21600,21600" o:spt="202" path="m,l,21600r21600,l21600,xe">
                      <v:stroke joinstyle="miter"/>
                      <v:path gradientshapeok="t" o:connecttype="rect"/>
                    </v:shapetype>
                    <v:shape id="Text Box 3" o:spid="_x0000_s1027" type="#_x0000_t202" style="position:absolute;left:0;text-align:left;margin-left:463.75pt;margin-top:1.35pt;width:62.5pt;height:21.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KySwIAAKcEAAAOAAAAZHJzL2Uyb0RvYy54bWysVEuP2jAQvlfqf7B8L+HNEhFWlBVVJbS7&#10;ElR7No4NUR2PaxsS+us7dgLL7vZU9eLMy59nvpnJ7L4uFTkJ6wrQGe11upQIzSEv9D6jP7arL3eU&#10;OM90zhRokdGzcPR+/vnTrDKp6MMBVC4sQRDt0spk9OC9SZPE8YMomeuAERqdEmzJPKp2n+SWVYhe&#10;qqTf7Y6TCmxuLHDhHFofGiedR3wpBfdPUjrhicoo5ubjaeO5C2cyn7F0b5k5FLxNg/1DFiUrND56&#10;hXpgnpGjLT5AlQW34ED6DocyASkLLmINWE2v+66azYEZEWtBcpy50uT+Hyx/PD1bUuQZHVCiWYkt&#10;2orak69Qk0FgpzIuxaCNwTBfoxm7fLE7NIaia2nL8MVyCPqR5/OV2wDG0TiZDiYj9HB09cfTu8ko&#10;oCSvl411/puAkgQhoxZbFxllp7XzTeglJLzlQBX5qlAqKmFcxFJZcmLYaOVjigj+JkppUmV0PMA0&#10;PiAE6Ov9nWL8Z5veDQLiKY05B0qa0oPk610dCbzSsoP8jGxZaKbNGb4qEH7NnH9mFscLacCV8U94&#10;SAWYE7QSJQewv/9mD/HYdfRSUuG4ZtT9OjIrKFHfNc7DtDcchvmOynA06aNibz27W48+lktAonq4&#10;nIZHMcR7dRGlhfIFN2sRXkUX0xzfzqi/iEvfLBFuJheLRQzCiTbMr/XG8AAdOA60busXZk3bVo/z&#10;8AiXwWbpu+42seGmhsXRgyxi6wPPDast/bgNcXjazQ3rdqvHqNf/y/wPAAAA//8DAFBLAwQUAAYA&#10;CAAAACEAvEqot9wAAAAJAQAADwAAAGRycy9kb3ducmV2LnhtbEyPwU7DMBBE70j8g7VI3KiDRWga&#10;4lSAWi6cKIizG29ti3gdxW4a/r7uCY6zM5p526xn37MJx+gCSbhfFMCQuqAdGQlfn9u7ClhMirTq&#10;A6GEX4ywbq+vGlXrcKIPnHbJsFxCsVYSbEpDzXnsLHoVF2FAyt4hjF6lLEfD9ahOudz3XBTFI/fK&#10;UV6wasBXi93P7uglbF7MynSVGu2m0s5N8/fh3bxJeXszPz8BSzinvzBc8DM6tJlpH46kI+slrMSy&#10;zFEJYgns4helyIe9hIdSAG8b/v+D9gwAAP//AwBQSwECLQAUAAYACAAAACEAtoM4kv4AAADhAQAA&#10;EwAAAAAAAAAAAAAAAAAAAAAAW0NvbnRlbnRfVHlwZXNdLnhtbFBLAQItABQABgAIAAAAIQA4/SH/&#10;1gAAAJQBAAALAAAAAAAAAAAAAAAAAC8BAABfcmVscy8ucmVsc1BLAQItABQABgAIAAAAIQDpXNKy&#10;SwIAAKcEAAAOAAAAAAAAAAAAAAAAAC4CAABkcnMvZTJvRG9jLnhtbFBLAQItABQABgAIAAAAIQC8&#10;Sqi33AAAAAkBAAAPAAAAAAAAAAAAAAAAAKUEAABkcnMvZG93bnJldi54bWxQSwUGAAAAAAQABADz&#10;AAAArgUAAAAA&#10;" fillcolor="white [3201]" strokeweight=".5pt">
                      <v:textbox>
                        <w:txbxContent>
                          <w:p w14:paraId="0F961CFB" w14:textId="77777777" w:rsidR="0023542B" w:rsidRDefault="0023542B" w:rsidP="0023542B">
                            <w:r>
                              <w:t>Optional</w:t>
                            </w:r>
                          </w:p>
                        </w:txbxContent>
                      </v:textbox>
                    </v:shape>
                  </w:pict>
                </mc:Fallback>
              </mc:AlternateContent>
            </w:r>
            <w:r w:rsidR="00BC4A96" w:rsidRPr="009D06A8">
              <w:rPr>
                <w:b/>
              </w:rPr>
              <w:t>~</w:t>
            </w:r>
            <w:r w:rsidR="00BC4A96">
              <w:rPr>
                <w:b/>
              </w:rPr>
              <w:t xml:space="preserve"> </w:t>
            </w:r>
            <w:r w:rsidR="004473FD" w:rsidRPr="004473FD">
              <w:rPr>
                <w:b/>
              </w:rPr>
              <w:t>How to do</w:t>
            </w:r>
            <w:r w:rsidR="004473FD">
              <w:rPr>
                <w:b/>
              </w:rPr>
              <w:t xml:space="preserve"> </w:t>
            </w:r>
            <w:r w:rsidR="004473FD" w:rsidRPr="004473FD">
              <w:rPr>
                <w:b/>
              </w:rPr>
              <w:t>action research</w:t>
            </w:r>
            <w:r w:rsidR="004473FD">
              <w:rPr>
                <w:b/>
              </w:rPr>
              <w:t xml:space="preserve"> </w:t>
            </w:r>
            <w:r w:rsidR="004473FD" w:rsidRPr="004473FD">
              <w:rPr>
                <w:b/>
              </w:rPr>
              <w:t>in your classroom</w:t>
            </w:r>
          </w:p>
          <w:p w14:paraId="0A24AC11" w14:textId="046B7269" w:rsidR="00BC4A96" w:rsidRDefault="004473FD" w:rsidP="003D4AA2">
            <w:pPr>
              <w:jc w:val="center"/>
              <w:rPr>
                <w:b/>
              </w:rPr>
            </w:pPr>
            <w:r>
              <w:rPr>
                <w:b/>
              </w:rPr>
              <w:t xml:space="preserve">Lessons from </w:t>
            </w:r>
            <w:r w:rsidR="00A3676E">
              <w:rPr>
                <w:b/>
              </w:rPr>
              <w:t>the</w:t>
            </w:r>
            <w:r w:rsidR="00A3676E" w:rsidRPr="004473FD">
              <w:rPr>
                <w:b/>
              </w:rPr>
              <w:t xml:space="preserve"> Teachers</w:t>
            </w:r>
            <w:r w:rsidRPr="004473FD">
              <w:rPr>
                <w:b/>
              </w:rPr>
              <w:t xml:space="preserve"> Network Leadership Institute</w:t>
            </w:r>
          </w:p>
          <w:p w14:paraId="1D0D2E2A" w14:textId="1858DE1F" w:rsidR="004473FD" w:rsidRPr="005D1569" w:rsidRDefault="004473FD" w:rsidP="003D4AA2">
            <w:pPr>
              <w:rPr>
                <w:bCs/>
              </w:rPr>
            </w:pPr>
            <w:r w:rsidRPr="004473FD">
              <w:t>By</w:t>
            </w:r>
            <w:r>
              <w:t xml:space="preserve"> Frances Rust and Christopher Clark. No date. 20 p.</w:t>
            </w:r>
            <w:r w:rsidR="003D4AA2">
              <w:t xml:space="preserve"> </w:t>
            </w:r>
            <w:r w:rsidRPr="003D4AA2">
              <w:rPr>
                <w:bCs/>
                <w:sz w:val="20"/>
                <w:szCs w:val="20"/>
              </w:rPr>
              <w:t>https://teachersnetwork.org/tnli/Action_Research_Booklet.pdf</w:t>
            </w:r>
          </w:p>
        </w:tc>
      </w:tr>
      <w:tr w:rsidR="00BC4A96" w14:paraId="792E9DAF" w14:textId="77777777" w:rsidTr="0010736A">
        <w:tc>
          <w:tcPr>
            <w:tcW w:w="1795" w:type="dxa"/>
            <w:tcBorders>
              <w:bottom w:val="single" w:sz="6" w:space="0" w:color="auto"/>
            </w:tcBorders>
          </w:tcPr>
          <w:p w14:paraId="60A5DCDA" w14:textId="77777777" w:rsidR="00BC4A96" w:rsidRDefault="00BC4A96" w:rsidP="003D4AA2">
            <w:pPr>
              <w:rPr>
                <w:b/>
              </w:rPr>
            </w:pPr>
            <w:r>
              <w:rPr>
                <w:b/>
              </w:rPr>
              <w:t>Abstract</w:t>
            </w:r>
          </w:p>
          <w:p w14:paraId="23315282" w14:textId="362E8B49" w:rsidR="004473FD" w:rsidRPr="004473FD" w:rsidRDefault="004473FD" w:rsidP="003D4AA2">
            <w:r w:rsidRPr="004473FD">
              <w:t>From the document</w:t>
            </w:r>
          </w:p>
        </w:tc>
        <w:tc>
          <w:tcPr>
            <w:tcW w:w="8995" w:type="dxa"/>
          </w:tcPr>
          <w:p w14:paraId="3C85EEAD" w14:textId="056A20D1" w:rsidR="001F7D66" w:rsidRPr="001F7D66" w:rsidRDefault="001F7D66" w:rsidP="003D4AA2">
            <w:pPr>
              <w:autoSpaceDE w:val="0"/>
              <w:autoSpaceDN w:val="0"/>
              <w:adjustRightInd w:val="0"/>
              <w:rPr>
                <w:szCs w:val="24"/>
              </w:rPr>
            </w:pPr>
            <w:r w:rsidRPr="001F7D66">
              <w:rPr>
                <w:szCs w:val="24"/>
              </w:rPr>
              <w:t>Might be useful</w:t>
            </w:r>
            <w:r>
              <w:rPr>
                <w:szCs w:val="24"/>
              </w:rPr>
              <w:t xml:space="preserve"> to use later, when you propose or undertake action research.</w:t>
            </w:r>
            <w:bookmarkStart w:id="1" w:name="_GoBack"/>
            <w:bookmarkEnd w:id="1"/>
          </w:p>
          <w:p w14:paraId="3248348F" w14:textId="77777777" w:rsidR="001F7D66" w:rsidRDefault="001F7D66" w:rsidP="003D4AA2">
            <w:pPr>
              <w:autoSpaceDE w:val="0"/>
              <w:autoSpaceDN w:val="0"/>
              <w:adjustRightInd w:val="0"/>
              <w:rPr>
                <w:b/>
                <w:szCs w:val="24"/>
              </w:rPr>
            </w:pPr>
          </w:p>
          <w:p w14:paraId="167A0CB1" w14:textId="3E628B3E" w:rsidR="004473FD" w:rsidRPr="004473FD" w:rsidRDefault="004473FD" w:rsidP="003D4AA2">
            <w:pPr>
              <w:autoSpaceDE w:val="0"/>
              <w:autoSpaceDN w:val="0"/>
              <w:adjustRightInd w:val="0"/>
              <w:rPr>
                <w:color w:val="000000"/>
                <w:szCs w:val="24"/>
              </w:rPr>
            </w:pPr>
            <w:r w:rsidRPr="004473FD">
              <w:rPr>
                <w:b/>
                <w:szCs w:val="24"/>
              </w:rPr>
              <w:t>Action research</w:t>
            </w:r>
            <w:r w:rsidRPr="004473FD">
              <w:rPr>
                <w:color w:val="8AC932"/>
                <w:szCs w:val="24"/>
              </w:rPr>
              <w:t xml:space="preserve"> </w:t>
            </w:r>
            <w:r w:rsidRPr="004473FD">
              <w:rPr>
                <w:color w:val="000000"/>
                <w:szCs w:val="24"/>
              </w:rPr>
              <w:t>is a rather simple set of ideas and techniques that</w:t>
            </w:r>
            <w:r>
              <w:rPr>
                <w:color w:val="000000"/>
                <w:szCs w:val="24"/>
              </w:rPr>
              <w:t xml:space="preserve"> </w:t>
            </w:r>
            <w:r w:rsidRPr="004473FD">
              <w:rPr>
                <w:color w:val="000000"/>
                <w:szCs w:val="24"/>
              </w:rPr>
              <w:t>can introduce you to the power of systematic reflection on your practice. Our basic</w:t>
            </w:r>
            <w:r>
              <w:rPr>
                <w:color w:val="000000"/>
                <w:szCs w:val="24"/>
              </w:rPr>
              <w:t xml:space="preserve"> </w:t>
            </w:r>
            <w:r w:rsidRPr="004473FD">
              <w:rPr>
                <w:color w:val="000000"/>
                <w:szCs w:val="24"/>
              </w:rPr>
              <w:t>assumption is that you have within you the power to meet all the challenges of the</w:t>
            </w:r>
            <w:r>
              <w:rPr>
                <w:color w:val="000000"/>
                <w:szCs w:val="24"/>
              </w:rPr>
              <w:t xml:space="preserve"> </w:t>
            </w:r>
            <w:r w:rsidRPr="004473FD">
              <w:rPr>
                <w:color w:val="000000"/>
                <w:szCs w:val="24"/>
              </w:rPr>
              <w:t>teaching profession. Furthermore, you can meet these challenges without wearing</w:t>
            </w:r>
            <w:r>
              <w:rPr>
                <w:color w:val="000000"/>
                <w:szCs w:val="24"/>
              </w:rPr>
              <w:t xml:space="preserve"> </w:t>
            </w:r>
            <w:r w:rsidRPr="004473FD">
              <w:rPr>
                <w:color w:val="000000"/>
                <w:szCs w:val="24"/>
              </w:rPr>
              <w:t>yourself down to a nub.</w:t>
            </w:r>
          </w:p>
          <w:p w14:paraId="6718ABAC" w14:textId="072CA006" w:rsidR="004473FD" w:rsidRPr="004473FD" w:rsidRDefault="004473FD" w:rsidP="003D4AA2">
            <w:pPr>
              <w:autoSpaceDE w:val="0"/>
              <w:autoSpaceDN w:val="0"/>
              <w:adjustRightInd w:val="0"/>
              <w:rPr>
                <w:color w:val="000000"/>
                <w:szCs w:val="24"/>
              </w:rPr>
            </w:pPr>
            <w:r w:rsidRPr="004473FD">
              <w:rPr>
                <w:color w:val="000000"/>
                <w:szCs w:val="24"/>
              </w:rPr>
              <w:t>The secret of success in the profession of teaching is to continually grow and learn.</w:t>
            </w:r>
            <w:r>
              <w:rPr>
                <w:color w:val="000000"/>
                <w:szCs w:val="24"/>
              </w:rPr>
              <w:t xml:space="preserve"> </w:t>
            </w:r>
            <w:r w:rsidRPr="004473FD">
              <w:rPr>
                <w:color w:val="000000"/>
                <w:szCs w:val="24"/>
              </w:rPr>
              <w:t>Action research is a way for you to continue to grow and learn by making use of</w:t>
            </w:r>
            <w:r>
              <w:rPr>
                <w:color w:val="000000"/>
                <w:szCs w:val="24"/>
              </w:rPr>
              <w:t xml:space="preserve"> </w:t>
            </w:r>
            <w:r w:rsidRPr="004473FD">
              <w:rPr>
                <w:color w:val="000000"/>
                <w:szCs w:val="24"/>
              </w:rPr>
              <w:t>your own experiences. The only theories involved are the ideas that you already use</w:t>
            </w:r>
            <w:r>
              <w:rPr>
                <w:color w:val="000000"/>
                <w:szCs w:val="24"/>
              </w:rPr>
              <w:t xml:space="preserve"> </w:t>
            </w:r>
            <w:r w:rsidRPr="004473FD">
              <w:rPr>
                <w:color w:val="000000"/>
                <w:szCs w:val="24"/>
              </w:rPr>
              <w:t>to make sense of your experience. Action research literally starts where you are</w:t>
            </w:r>
            <w:r>
              <w:rPr>
                <w:color w:val="000000"/>
                <w:szCs w:val="24"/>
              </w:rPr>
              <w:t xml:space="preserve"> </w:t>
            </w:r>
            <w:r w:rsidRPr="004473FD">
              <w:rPr>
                <w:color w:val="000000"/>
                <w:szCs w:val="24"/>
              </w:rPr>
              <w:t>and will take you as far as you want to go.</w:t>
            </w:r>
          </w:p>
          <w:p w14:paraId="4EAAEC5C" w14:textId="0E3A6988" w:rsidR="004473FD" w:rsidRDefault="004473FD" w:rsidP="003D4AA2">
            <w:pPr>
              <w:autoSpaceDE w:val="0"/>
              <w:autoSpaceDN w:val="0"/>
              <w:adjustRightInd w:val="0"/>
              <w:rPr>
                <w:rFonts w:ascii="CorporateSBQ-Light" w:hAnsi="CorporateSBQ-Light" w:cs="CorporateSBQ-Light"/>
                <w:color w:val="000000"/>
                <w:sz w:val="20"/>
                <w:szCs w:val="20"/>
              </w:rPr>
            </w:pPr>
          </w:p>
          <w:p w14:paraId="71EF2D4B" w14:textId="0ECFE01D" w:rsidR="004473FD" w:rsidRDefault="004473FD" w:rsidP="003D4AA2">
            <w:pPr>
              <w:autoSpaceDE w:val="0"/>
              <w:autoSpaceDN w:val="0"/>
              <w:adjustRightInd w:val="0"/>
              <w:rPr>
                <w:rFonts w:ascii="CorporateSBQ-Light" w:hAnsi="CorporateSBQ-Light" w:cs="CorporateSBQ-Light"/>
                <w:color w:val="000000"/>
                <w:sz w:val="20"/>
                <w:szCs w:val="20"/>
              </w:rPr>
            </w:pPr>
            <w:r>
              <w:rPr>
                <w:noProof/>
              </w:rPr>
              <w:drawing>
                <wp:inline distT="0" distB="0" distL="0" distR="0" wp14:anchorId="57D561F8" wp14:editId="301C5218">
                  <wp:extent cx="5565775" cy="30035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5775" cy="3003550"/>
                          </a:xfrm>
                          <a:prstGeom prst="rect">
                            <a:avLst/>
                          </a:prstGeom>
                        </pic:spPr>
                      </pic:pic>
                    </a:graphicData>
                  </a:graphic>
                </wp:inline>
              </w:drawing>
            </w:r>
          </w:p>
          <w:p w14:paraId="23CD5BD7" w14:textId="18490AC5" w:rsidR="004473FD" w:rsidRDefault="004473FD" w:rsidP="003D4AA2">
            <w:pPr>
              <w:autoSpaceDE w:val="0"/>
              <w:autoSpaceDN w:val="0"/>
              <w:adjustRightInd w:val="0"/>
              <w:rPr>
                <w:rFonts w:ascii="CorporateSBQ-Light" w:hAnsi="CorporateSBQ-Light" w:cs="CorporateSBQ-Light"/>
                <w:color w:val="000000"/>
                <w:sz w:val="20"/>
                <w:szCs w:val="20"/>
              </w:rPr>
            </w:pPr>
          </w:p>
          <w:p w14:paraId="36370E5C" w14:textId="6D1B6C02" w:rsidR="00BC4A96" w:rsidRPr="004473FD" w:rsidRDefault="004473FD" w:rsidP="003D4AA2">
            <w:pPr>
              <w:autoSpaceDE w:val="0"/>
              <w:autoSpaceDN w:val="0"/>
              <w:adjustRightInd w:val="0"/>
              <w:rPr>
                <w:rFonts w:ascii="CorporateSBQ-Light" w:hAnsi="CorporateSBQ-Light" w:cs="CorporateSBQ-Light"/>
                <w:color w:val="000000"/>
                <w:sz w:val="20"/>
                <w:szCs w:val="20"/>
              </w:rPr>
            </w:pPr>
            <w:r w:rsidRPr="004473FD">
              <w:rPr>
                <w:color w:val="000000"/>
                <w:szCs w:val="24"/>
              </w:rPr>
              <w:t>The remainder of this text consists of a series of exercises that guide you through</w:t>
            </w:r>
            <w:r>
              <w:rPr>
                <w:color w:val="000000"/>
                <w:szCs w:val="24"/>
              </w:rPr>
              <w:t xml:space="preserve"> </w:t>
            </w:r>
            <w:r w:rsidRPr="004473FD">
              <w:rPr>
                <w:color w:val="000000"/>
                <w:szCs w:val="24"/>
              </w:rPr>
              <w:t>exploring topics and issues important to you and your students. The steps of action</w:t>
            </w:r>
            <w:r>
              <w:rPr>
                <w:color w:val="000000"/>
                <w:szCs w:val="24"/>
              </w:rPr>
              <w:t xml:space="preserve"> </w:t>
            </w:r>
            <w:r w:rsidRPr="004473FD">
              <w:rPr>
                <w:color w:val="000000"/>
                <w:szCs w:val="24"/>
              </w:rPr>
              <w:t>research are simple and straightforward. As you work your way through the action</w:t>
            </w:r>
            <w:r>
              <w:rPr>
                <w:color w:val="000000"/>
                <w:szCs w:val="24"/>
              </w:rPr>
              <w:t xml:space="preserve"> </w:t>
            </w:r>
            <w:r w:rsidRPr="004473FD">
              <w:rPr>
                <w:color w:val="000000"/>
                <w:szCs w:val="24"/>
              </w:rPr>
              <w:t>research process, you will have chances to practice ways of writing, reflecting, analyzing</w:t>
            </w:r>
            <w:r>
              <w:rPr>
                <w:color w:val="000000"/>
                <w:szCs w:val="24"/>
              </w:rPr>
              <w:t xml:space="preserve"> </w:t>
            </w:r>
            <w:r w:rsidRPr="004473FD">
              <w:rPr>
                <w:color w:val="000000"/>
                <w:szCs w:val="24"/>
              </w:rPr>
              <w:t>data, and discussing your work with other educators. The techniques that we</w:t>
            </w:r>
            <w:r>
              <w:rPr>
                <w:color w:val="000000"/>
                <w:szCs w:val="24"/>
              </w:rPr>
              <w:t xml:space="preserve"> </w:t>
            </w:r>
            <w:r w:rsidRPr="004473FD">
              <w:rPr>
                <w:color w:val="000000"/>
                <w:szCs w:val="24"/>
              </w:rPr>
              <w:t>are about to show you have been found to be helpful in getting off to a good start in</w:t>
            </w:r>
            <w:r>
              <w:rPr>
                <w:color w:val="000000"/>
                <w:szCs w:val="24"/>
              </w:rPr>
              <w:t xml:space="preserve"> </w:t>
            </w:r>
            <w:r w:rsidRPr="004473FD">
              <w:rPr>
                <w:color w:val="000000"/>
                <w:szCs w:val="24"/>
              </w:rPr>
              <w:t>action research. But, eventually, it will be up to you to discover which tools of</w:t>
            </w:r>
            <w:r>
              <w:rPr>
                <w:color w:val="000000"/>
                <w:szCs w:val="24"/>
              </w:rPr>
              <w:t xml:space="preserve"> </w:t>
            </w:r>
            <w:r w:rsidRPr="004473FD">
              <w:rPr>
                <w:color w:val="000000"/>
                <w:szCs w:val="24"/>
              </w:rPr>
              <w:t>action research work best for you. Feel free to experiment.</w:t>
            </w:r>
          </w:p>
        </w:tc>
      </w:tr>
    </w:tbl>
    <w:p w14:paraId="23D0A15D" w14:textId="15CB2090" w:rsidR="00BC4A96" w:rsidRDefault="00BC4A96" w:rsidP="003D4AA2"/>
    <w:p w14:paraId="513708B9" w14:textId="5F0A6FA4" w:rsidR="004473FD" w:rsidRDefault="004473FD">
      <w:r>
        <w:br w:type="page"/>
      </w:r>
    </w:p>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3D4AA2" w14:paraId="5AA816F2" w14:textId="77777777" w:rsidTr="0010736A">
        <w:tc>
          <w:tcPr>
            <w:tcW w:w="10790" w:type="dxa"/>
            <w:gridSpan w:val="2"/>
          </w:tcPr>
          <w:p w14:paraId="7E8701C2" w14:textId="5E014CF4" w:rsidR="003D4AA2" w:rsidRDefault="003D4AA2" w:rsidP="0010736A">
            <w:pPr>
              <w:jc w:val="center"/>
              <w:rPr>
                <w:b/>
              </w:rPr>
            </w:pPr>
            <w:r>
              <w:rPr>
                <w:noProof/>
              </w:rPr>
              <w:lastRenderedPageBreak/>
              <mc:AlternateContent>
                <mc:Choice Requires="wps">
                  <w:drawing>
                    <wp:anchor distT="0" distB="0" distL="114300" distR="114300" simplePos="0" relativeHeight="251667456" behindDoc="0" locked="0" layoutInCell="1" allowOverlap="1" wp14:anchorId="4C27B1C1" wp14:editId="1DFD5019">
                      <wp:simplePos x="0" y="0"/>
                      <wp:positionH relativeFrom="column">
                        <wp:posOffset>6067425</wp:posOffset>
                      </wp:positionH>
                      <wp:positionV relativeFrom="paragraph">
                        <wp:posOffset>-19685</wp:posOffset>
                      </wp:positionV>
                      <wp:extent cx="793750" cy="269875"/>
                      <wp:effectExtent l="0" t="0" r="25400" b="15875"/>
                      <wp:wrapNone/>
                      <wp:docPr id="7" name="Text Box 7"/>
                      <wp:cNvGraphicFramePr/>
                      <a:graphic xmlns:a="http://schemas.openxmlformats.org/drawingml/2006/main">
                        <a:graphicData uri="http://schemas.microsoft.com/office/word/2010/wordprocessingShape">
                          <wps:wsp>
                            <wps:cNvSpPr txBox="1"/>
                            <wps:spPr>
                              <a:xfrm>
                                <a:off x="0" y="0"/>
                                <a:ext cx="793750" cy="269875"/>
                              </a:xfrm>
                              <a:prstGeom prst="rect">
                                <a:avLst/>
                              </a:prstGeom>
                              <a:solidFill>
                                <a:schemeClr val="lt1"/>
                              </a:solidFill>
                              <a:ln w="6350">
                                <a:solidFill>
                                  <a:prstClr val="black"/>
                                </a:solidFill>
                              </a:ln>
                            </wps:spPr>
                            <wps:txbx>
                              <w:txbxContent>
                                <w:p w14:paraId="226C57E1" w14:textId="77777777" w:rsidR="003D4AA2" w:rsidRDefault="003D4AA2" w:rsidP="003D4AA2">
                                  <w:r>
                                    <w:t>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27B1C1" id="Text Box 7" o:spid="_x0000_s1028" type="#_x0000_t202" style="position:absolute;left:0;text-align:left;margin-left:477.75pt;margin-top:-1.55pt;width:62.5pt;height:21.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aTAIAAKcEAAAOAAAAZHJzL2Uyb0RvYy54bWysVN9v2jAQfp+0/8Hy+whQICUiVIyKaVLV&#10;VoKpz8ZxSDTH59mGhP31OzsJpe2epr0498uf7767y+KuqSQ5CWNLUCkdDYaUCMUhK9UhpT92my+3&#10;lFjHVMYkKJHSs7D0bvn506LWiRhDATIThiCIskmtU1o4p5MosrwQFbMD0EKhMwdTMYeqOUSZYTWi&#10;VzIaD4ezqAaTaQNcWIvW+9ZJlwE/zwV3T3luhSMypZibC6cJ596f0XLBkoNhuih5lwb7hywqVip8&#10;9AJ1zxwjR1N+gKpKbsBC7gYcqgjyvOQi1IDVjIbvqtkWTItQC5Jj9YUm+/9g+ePp2ZAyS2lMiWIV&#10;tmgnGke+QkNiz06tbYJBW41hrkEzdrm3WzT6opvcVP6L5RD0I8/nC7cejKMxnt/EU/RwdI1n89t4&#10;6lGi18vaWPdNQEW8kFKDrQuMstODdW1oH+LfsiDLbFNKGRQ/LmItDTkxbLR0IUUEfxMlFalTOrvB&#10;ND4geOjL/b1k/GeX3hUC4kmFOXtK2tK95Jp9Ewgc97TsITsjWwbaabOab0qEf2DWPTOD44U04Mq4&#10;JzxyCZgTdBIlBZjff7P7eOw6eimpcVxTan8dmRGUyO8K52E+mkz8fAdlMo3HqJhrz/7ao47VGpCo&#10;ES6n5kH08U72Ym6gesHNWvlX0cUUx7dT6npx7dolws3kYrUKQTjRmrkHtdXcQ3uOPa275oUZ3bXV&#10;4Tw8Qj/YLHnX3TbW31SwOjrIy9B6z3PLakc/bkMYnm5z/bpd6yHq9f+y/AMAAP//AwBQSwMEFAAG&#10;AAgAAAAhANvZJtfdAAAACgEAAA8AAABkcnMvZG93bnJldi54bWxMj8FOwzAMhu9IvENkJG5bMkZR&#10;W5pOgAYXThuIc9Z4SUTjVE3WlbcnO8HR9qff399sZt+zCcfoAklYLQUwpC5oR0bC58frogQWkyKt&#10;+kAo4QcjbNrrq0bVOpxph9M+GZZDKNZKgk1pqDmPnUWv4jIMSPl2DKNXKY+j4XpU5xzue34nxAP3&#10;ylH+YNWALxa77/3JS9g+m8p0pRrtttTOTfPX8d28SXl7Mz89Aks4pz8YLvpZHdrsdAgn0pH1Eqqi&#10;KDIqYbFeAbsAohR5c5Cwru6Btw3/X6H9BQAA//8DAFBLAQItABQABgAIAAAAIQC2gziS/gAAAOEB&#10;AAATAAAAAAAAAAAAAAAAAAAAAABbQ29udGVudF9UeXBlc10ueG1sUEsBAi0AFAAGAAgAAAAhADj9&#10;If/WAAAAlAEAAAsAAAAAAAAAAAAAAAAALwEAAF9yZWxzLy5yZWxzUEsBAi0AFAAGAAgAAAAhAH6V&#10;SxpMAgAApwQAAA4AAAAAAAAAAAAAAAAALgIAAGRycy9lMm9Eb2MueG1sUEsBAi0AFAAGAAgAAAAh&#10;ANvZJtfdAAAACgEAAA8AAAAAAAAAAAAAAAAApgQAAGRycy9kb3ducmV2LnhtbFBLBQYAAAAABAAE&#10;APMAAACwBQAAAAA=&#10;" fillcolor="white [3201]" strokeweight=".5pt">
                      <v:textbox>
                        <w:txbxContent>
                          <w:p w14:paraId="226C57E1" w14:textId="77777777" w:rsidR="003D4AA2" w:rsidRDefault="003D4AA2" w:rsidP="003D4AA2">
                            <w:r>
                              <w:t>Optional</w:t>
                            </w:r>
                          </w:p>
                        </w:txbxContent>
                      </v:textbox>
                    </v:shape>
                  </w:pict>
                </mc:Fallback>
              </mc:AlternateContent>
            </w:r>
            <w:r w:rsidRPr="009D06A8">
              <w:rPr>
                <w:b/>
              </w:rPr>
              <w:t>~</w:t>
            </w:r>
            <w:r>
              <w:rPr>
                <w:b/>
              </w:rPr>
              <w:t xml:space="preserve"> Racial Microaggressions in Everyday Life. </w:t>
            </w:r>
            <w:r w:rsidRPr="003D4AA2">
              <w:rPr>
                <w:b/>
              </w:rPr>
              <w:t>Implications for Clinical Practice</w:t>
            </w:r>
            <w:r>
              <w:rPr>
                <w:b/>
              </w:rPr>
              <w:t>.</w:t>
            </w:r>
          </w:p>
          <w:p w14:paraId="5C3C2A1A" w14:textId="77777777" w:rsidR="003D4AA2" w:rsidRDefault="003D4AA2" w:rsidP="003D4AA2">
            <w:pPr>
              <w:rPr>
                <w:bCs/>
              </w:rPr>
            </w:pPr>
            <w:r w:rsidRPr="003D4AA2">
              <w:rPr>
                <w:bCs/>
              </w:rPr>
              <w:t xml:space="preserve"> D. W. Sue, C.M. Capodilupo, G.C. Torino,</w:t>
            </w:r>
            <w:r>
              <w:rPr>
                <w:bCs/>
              </w:rPr>
              <w:t xml:space="preserve"> </w:t>
            </w:r>
            <w:r w:rsidRPr="003D4AA2">
              <w:rPr>
                <w:bCs/>
              </w:rPr>
              <w:t>J.M. Bucceri, A.M.B. Holder, K. L. Nadal, M. Esquilin(Teacher’s College, Columbia University)</w:t>
            </w:r>
            <w:r>
              <w:rPr>
                <w:bCs/>
              </w:rPr>
              <w:t xml:space="preserve">. </w:t>
            </w:r>
            <w:r w:rsidRPr="003D4AA2">
              <w:rPr>
                <w:bCs/>
              </w:rPr>
              <w:t>American Psychologist, May-June 2007.</w:t>
            </w:r>
            <w:r>
              <w:rPr>
                <w:bCs/>
              </w:rPr>
              <w:t xml:space="preserve"> 16 p.</w:t>
            </w:r>
          </w:p>
          <w:p w14:paraId="3C7B20DA" w14:textId="7300321E" w:rsidR="003D4AA2" w:rsidRPr="003D4AA2" w:rsidRDefault="003D4AA2" w:rsidP="003D4AA2">
            <w:pPr>
              <w:rPr>
                <w:bCs/>
                <w:spacing w:val="-4"/>
                <w:sz w:val="22"/>
              </w:rPr>
            </w:pPr>
            <w:r w:rsidRPr="003D4AA2">
              <w:rPr>
                <w:bCs/>
                <w:spacing w:val="-4"/>
                <w:sz w:val="22"/>
              </w:rPr>
              <w:t>https://www.cpedv.org/sites/main/files/file-attachments/how_to_be_an_effective_ally-lessons_learned_microaggressions.pdf</w:t>
            </w:r>
          </w:p>
        </w:tc>
      </w:tr>
      <w:tr w:rsidR="003D4AA2" w14:paraId="7EC516BA" w14:textId="77777777" w:rsidTr="0010736A">
        <w:tc>
          <w:tcPr>
            <w:tcW w:w="1795" w:type="dxa"/>
            <w:tcBorders>
              <w:bottom w:val="single" w:sz="6" w:space="0" w:color="auto"/>
            </w:tcBorders>
          </w:tcPr>
          <w:p w14:paraId="6D06C589" w14:textId="77777777" w:rsidR="003D4AA2" w:rsidRDefault="003D4AA2" w:rsidP="0010736A">
            <w:pPr>
              <w:rPr>
                <w:b/>
              </w:rPr>
            </w:pPr>
            <w:r>
              <w:rPr>
                <w:b/>
              </w:rPr>
              <w:t>Abstract</w:t>
            </w:r>
          </w:p>
          <w:p w14:paraId="7D853440" w14:textId="09CDED6F" w:rsidR="003D4AA2" w:rsidRPr="003D4AA2" w:rsidRDefault="003D4AA2" w:rsidP="0010736A">
            <w:r w:rsidRPr="003D4AA2">
              <w:t>Author abstract</w:t>
            </w:r>
          </w:p>
        </w:tc>
        <w:tc>
          <w:tcPr>
            <w:tcW w:w="8995" w:type="dxa"/>
          </w:tcPr>
          <w:p w14:paraId="78218FD5" w14:textId="77777777" w:rsidR="003D4AA2" w:rsidRPr="003D4AA2" w:rsidRDefault="003D4AA2" w:rsidP="003D4AA2">
            <w:pPr>
              <w:rPr>
                <w:sz w:val="22"/>
              </w:rPr>
            </w:pPr>
            <w:r w:rsidRPr="003D4AA2">
              <w:rPr>
                <w:sz w:val="22"/>
              </w:rPr>
              <w:t xml:space="preserve">Racial microaggressions are brief and commonplace daily verbal, behavioral, or environmental indignities, whether intentional or unintentional, that communicate hostile, derogatory, or negative racial slights and insults toward people of color. Perpetrators of microaggressions are often unaware that they engage in such communications when they interact with racial/ethnic minorities. A taxonomy of racial microaggressions in everyday life was created through a review of the social psychological literature on aversive racism, from formulations regarding the manifestation and impact of everyday racism, and from reading numerous personal narratives of counselors (both White and those of color) on their racial/cultural awakening. Microaggressions seem to appear in three forms: microassault, microinsult, and microinvalidation. Almost all interracial encounters are prone to microaggressions; this article uses the White counselor – client of color counseling dyad to illustrate how they impair the development of a therapeutic alliance. Suggestions regarding education and training and research in the helping professions are discussed. </w:t>
            </w:r>
          </w:p>
          <w:p w14:paraId="7A32827E" w14:textId="3B4F9C07" w:rsidR="003D4AA2" w:rsidRDefault="003D4AA2" w:rsidP="003D4AA2">
            <w:r w:rsidRPr="003D4AA2">
              <w:rPr>
                <w:b/>
                <w:sz w:val="22"/>
              </w:rPr>
              <w:t>Keywords:</w:t>
            </w:r>
            <w:r w:rsidRPr="003D4AA2">
              <w:rPr>
                <w:sz w:val="22"/>
              </w:rPr>
              <w:t xml:space="preserve"> microaggression, microassault, microinsult, microinvalidation, attributional ambiguity</w:t>
            </w:r>
          </w:p>
        </w:tc>
      </w:tr>
    </w:tbl>
    <w:p w14:paraId="2E69C67D" w14:textId="2027093E" w:rsidR="008A7B32" w:rsidRDefault="008A7B32" w:rsidP="008A7B32"/>
    <w:p w14:paraId="74355141" w14:textId="77777777" w:rsidR="003D4AA2" w:rsidRDefault="003D4AA2" w:rsidP="008A7B32"/>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8A7B32" w14:paraId="5D7E98BA" w14:textId="77777777" w:rsidTr="000A477C">
        <w:tc>
          <w:tcPr>
            <w:tcW w:w="10790" w:type="dxa"/>
            <w:gridSpan w:val="2"/>
          </w:tcPr>
          <w:p w14:paraId="475686CF" w14:textId="78A7A205" w:rsidR="008A7B32" w:rsidRPr="003D4AA2" w:rsidRDefault="0023542B" w:rsidP="000A477C">
            <w:pPr>
              <w:jc w:val="center"/>
              <w:rPr>
                <w:bCs/>
              </w:rPr>
            </w:pPr>
            <w:r>
              <w:rPr>
                <w:noProof/>
              </w:rPr>
              <mc:AlternateContent>
                <mc:Choice Requires="wps">
                  <w:drawing>
                    <wp:anchor distT="0" distB="0" distL="114300" distR="114300" simplePos="0" relativeHeight="251661312" behindDoc="0" locked="0" layoutInCell="1" allowOverlap="1" wp14:anchorId="36C0F261" wp14:editId="16B3B3BA">
                      <wp:simplePos x="0" y="0"/>
                      <wp:positionH relativeFrom="column">
                        <wp:posOffset>5899150</wp:posOffset>
                      </wp:positionH>
                      <wp:positionV relativeFrom="paragraph">
                        <wp:posOffset>-32385</wp:posOffset>
                      </wp:positionV>
                      <wp:extent cx="793750" cy="269875"/>
                      <wp:effectExtent l="0" t="0" r="25400" b="15875"/>
                      <wp:wrapNone/>
                      <wp:docPr id="2" name="Text Box 2"/>
                      <wp:cNvGraphicFramePr/>
                      <a:graphic xmlns:a="http://schemas.openxmlformats.org/drawingml/2006/main">
                        <a:graphicData uri="http://schemas.microsoft.com/office/word/2010/wordprocessingShape">
                          <wps:wsp>
                            <wps:cNvSpPr txBox="1"/>
                            <wps:spPr>
                              <a:xfrm>
                                <a:off x="0" y="0"/>
                                <a:ext cx="793750" cy="269875"/>
                              </a:xfrm>
                              <a:prstGeom prst="rect">
                                <a:avLst/>
                              </a:prstGeom>
                              <a:solidFill>
                                <a:schemeClr val="lt1"/>
                              </a:solidFill>
                              <a:ln w="6350">
                                <a:solidFill>
                                  <a:prstClr val="black"/>
                                </a:solidFill>
                              </a:ln>
                            </wps:spPr>
                            <wps:txbx>
                              <w:txbxContent>
                                <w:p w14:paraId="7D4E5803" w14:textId="06E3F647" w:rsidR="0023542B" w:rsidRDefault="0023542B" w:rsidP="0023542B">
                                  <w:r>
                                    <w:t>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C0F261" id="Text Box 2" o:spid="_x0000_s1029" type="#_x0000_t202" style="position:absolute;left:0;text-align:left;margin-left:464.5pt;margin-top:-2.55pt;width:62.5pt;height:2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bTAIAAKcEAAAOAAAAZHJzL2Uyb0RvYy54bWysVEuP2jAQvlfqf7B8L4HwWiLCirKiqoR2&#10;V4Jqz8ZxIKrjcW1DQn99x07Csrs9Vb048/LnmW9mMr+vS0nOwtgCVEoHvT4lQnHICnVI6Y/d+ssd&#10;JdYxlTEJSqT0Iiy9X3z+NK90ImI4gsyEIQiibFLplB6d00kUWX4UJbM90EKhMwdTMoeqOUSZYRWi&#10;lzKK+/1JVIHJtAEurEXrQ+Oki4Cf54K7pzy3whGZUszNhdOEc+/PaDFnycEwfSx4mwb7hyxKVih8&#10;9Ar1wBwjJ1N8gCoLbsBC7nocygjyvOAi1IDVDPrvqtkemRahFiTH6itN9v/B8sfzsyFFltKYEsVK&#10;bNFO1I58hZrEnp1K2wSDthrDXI1m7HJnt2j0Rde5Kf0XyyHoR54vV249GEfjdDacjtHD0RVPZnfT&#10;sUeJXi9rY903ASXxQkoNti4wys4b65rQLsS/ZUEW2bqQMih+XMRKGnJm2GjpQooI/iZKKlKldDLE&#10;ND4geOjr/b1k/Geb3g0C4kmFOXtKmtK95Op9HQgcdrTsIbsgWwaaabOarwuE3zDrnpnB8UIacGXc&#10;Ex65BMwJWomSI5jff7P7eOw6eimpcFxTan+dmBGUyO8K52E2GI38fAdlNJ7GqJhbz/7Wo07lCpCo&#10;AS6n5kH08U52Ym6gfMHNWvpX0cUUx7dT6jpx5Zolws3kYrkMQTjRmrmN2mruoT3HntZd/cKMbtvq&#10;cB4eoRtslrzrbhPrbypYnhzkRWi957lhtaUftyEMT7u5ft1u9RD1+n9Z/AEAAP//AwBQSwMEFAAG&#10;AAgAAAAhAIdlGy/eAAAACgEAAA8AAABkcnMvZG93bnJldi54bWxMj8FOwzAQRO9I/IO1SNxap6WF&#10;JGRTASpceqIgzm68tS1iO7LdNPw97gmOszOafdNsJtuzkUI03iEs5gUwcp2XximEz4/XWQksJuGk&#10;6L0jhB+KsGmvrxpRS3927zTuk2K5xMVaIOiUhprz2GmyIs79QC57Rx+sSFkGxWUQ51xue74sintu&#10;hXH5gxYDvWjqvvcni7B9VpXqShH0tpTGjNPXcafeEG9vpqdHYImm9BeGC35GhzYzHfzJych6hGpZ&#10;5S0JYbZeALsEivUqXw4Idw8r4G3D/09ofwEAAP//AwBQSwECLQAUAAYACAAAACEAtoM4kv4AAADh&#10;AQAAEwAAAAAAAAAAAAAAAAAAAAAAW0NvbnRlbnRfVHlwZXNdLnhtbFBLAQItABQABgAIAAAAIQA4&#10;/SH/1gAAAJQBAAALAAAAAAAAAAAAAAAAAC8BAABfcmVscy8ucmVsc1BLAQItABQABgAIAAAAIQCz&#10;+lZbTAIAAKcEAAAOAAAAAAAAAAAAAAAAAC4CAABkcnMvZTJvRG9jLnhtbFBLAQItABQABgAIAAAA&#10;IQCHZRsv3gAAAAoBAAAPAAAAAAAAAAAAAAAAAKYEAABkcnMvZG93bnJldi54bWxQSwUGAAAAAAQA&#10;BADzAAAAsQUAAAAA&#10;" fillcolor="white [3201]" strokeweight=".5pt">
                      <v:textbox>
                        <w:txbxContent>
                          <w:p w14:paraId="7D4E5803" w14:textId="06E3F647" w:rsidR="0023542B" w:rsidRDefault="0023542B" w:rsidP="0023542B">
                            <w:r>
                              <w:t>Required</w:t>
                            </w:r>
                          </w:p>
                        </w:txbxContent>
                      </v:textbox>
                    </v:shape>
                  </w:pict>
                </mc:Fallback>
              </mc:AlternateContent>
            </w:r>
            <w:r w:rsidR="008A7B32" w:rsidRPr="009D06A8">
              <w:rPr>
                <w:b/>
              </w:rPr>
              <w:t>~</w:t>
            </w:r>
            <w:r w:rsidR="008A7B32">
              <w:rPr>
                <w:b/>
              </w:rPr>
              <w:t xml:space="preserve"> What is Results-Based Accountability</w:t>
            </w:r>
            <w:r w:rsidR="003D4AA2">
              <w:rPr>
                <w:b/>
              </w:rPr>
              <w:t xml:space="preserve">  </w:t>
            </w:r>
            <w:r w:rsidR="003D4AA2">
              <w:t>4 p.</w:t>
            </w:r>
          </w:p>
        </w:tc>
      </w:tr>
      <w:tr w:rsidR="008A7B32" w14:paraId="4194AC6D" w14:textId="77777777" w:rsidTr="000A477C">
        <w:tc>
          <w:tcPr>
            <w:tcW w:w="1795" w:type="dxa"/>
            <w:tcBorders>
              <w:bottom w:val="single" w:sz="6" w:space="0" w:color="auto"/>
            </w:tcBorders>
          </w:tcPr>
          <w:p w14:paraId="7D361485" w14:textId="77777777" w:rsidR="008A7B32" w:rsidRDefault="00AD7C7E" w:rsidP="000A477C">
            <w:pPr>
              <w:rPr>
                <w:b/>
              </w:rPr>
            </w:pPr>
            <w:r>
              <w:rPr>
                <w:b/>
              </w:rPr>
              <w:t>Abstract</w:t>
            </w:r>
          </w:p>
          <w:p w14:paraId="5CB5F621" w14:textId="3B04ADC2" w:rsidR="0023542B" w:rsidRPr="0023542B" w:rsidRDefault="0023542B" w:rsidP="000A477C">
            <w:r>
              <w:t>Extract from the document</w:t>
            </w:r>
          </w:p>
        </w:tc>
        <w:tc>
          <w:tcPr>
            <w:tcW w:w="8995" w:type="dxa"/>
          </w:tcPr>
          <w:p w14:paraId="09B40435" w14:textId="77777777" w:rsidR="00BC4A96" w:rsidRPr="00BC4A96" w:rsidRDefault="00BC4A96" w:rsidP="00BC4A96">
            <w:pPr>
              <w:outlineLvl w:val="2"/>
              <w:rPr>
                <w:rFonts w:eastAsia="Times New Roman"/>
                <w:b/>
                <w:bCs/>
                <w:sz w:val="27"/>
                <w:szCs w:val="27"/>
              </w:rPr>
            </w:pPr>
            <w:r w:rsidRPr="00BC4A96">
              <w:rPr>
                <w:rFonts w:eastAsia="Times New Roman"/>
                <w:b/>
                <w:bCs/>
                <w:sz w:val="27"/>
                <w:szCs w:val="27"/>
              </w:rPr>
              <w:t>Performance Accountability</w:t>
            </w:r>
          </w:p>
          <w:p w14:paraId="3D88245C" w14:textId="2C05C2A2" w:rsidR="00BC4A96" w:rsidRPr="00BC4A96" w:rsidRDefault="00BC4A96" w:rsidP="00BC4A96">
            <w:pPr>
              <w:spacing w:before="120"/>
              <w:rPr>
                <w:rFonts w:eastAsia="Times New Roman"/>
                <w:szCs w:val="24"/>
              </w:rPr>
            </w:pPr>
            <w:r w:rsidRPr="00BC4A96">
              <w:rPr>
                <w:rFonts w:eastAsia="Times New Roman"/>
                <w:szCs w:val="24"/>
              </w:rPr>
              <w:t xml:space="preserve">Organizations and programs can be held accountable </w:t>
            </w:r>
            <w:r w:rsidR="0023542B" w:rsidRPr="00BC4A96">
              <w:rPr>
                <w:rFonts w:eastAsia="Times New Roman"/>
                <w:szCs w:val="24"/>
              </w:rPr>
              <w:t>only</w:t>
            </w:r>
            <w:r w:rsidR="0023542B">
              <w:rPr>
                <w:rFonts w:eastAsia="Times New Roman"/>
                <w:szCs w:val="24"/>
              </w:rPr>
              <w:t xml:space="preserve"> </w:t>
            </w:r>
            <w:r w:rsidRPr="00BC4A96">
              <w:rPr>
                <w:rFonts w:eastAsia="Times New Roman"/>
                <w:szCs w:val="24"/>
              </w:rPr>
              <w:t>for the customers they serve.  RBA helps organizations identify the role they play in community-wide impact by identifying specific customers who benefit from the services the organization provides.</w:t>
            </w:r>
            <w:r w:rsidRPr="00BC4A96">
              <w:rPr>
                <w:rFonts w:eastAsia="Times New Roman"/>
                <w:szCs w:val="24"/>
              </w:rPr>
              <w:br/>
              <w:t>For programs and organizations, the performance measures focus on whether customers are better off as a result of your services.  These performance measures also look at the quality and efficiency of these services.  RBA asks three simple questions to get at the most important performance measures:</w:t>
            </w:r>
            <w:r w:rsidRPr="00BC4A96">
              <w:rPr>
                <w:rFonts w:eastAsia="Times New Roman"/>
                <w:szCs w:val="24"/>
              </w:rPr>
              <w:br w:type="page"/>
            </w:r>
          </w:p>
          <w:p w14:paraId="2AE7B0E5" w14:textId="77777777" w:rsidR="00BC4A96" w:rsidRPr="00BC4A96" w:rsidRDefault="00BC4A96" w:rsidP="00BC4A96">
            <w:pPr>
              <w:numPr>
                <w:ilvl w:val="0"/>
                <w:numId w:val="46"/>
              </w:numPr>
              <w:spacing w:before="120"/>
              <w:rPr>
                <w:rFonts w:eastAsia="Times New Roman"/>
                <w:szCs w:val="24"/>
              </w:rPr>
            </w:pPr>
            <w:r w:rsidRPr="00BC4A96">
              <w:rPr>
                <w:rFonts w:eastAsia="Times New Roman"/>
                <w:szCs w:val="24"/>
              </w:rPr>
              <w:t>How much did we do?</w:t>
            </w:r>
          </w:p>
          <w:p w14:paraId="157A0202" w14:textId="77777777" w:rsidR="00BC4A96" w:rsidRPr="00BC4A96" w:rsidRDefault="00BC4A96" w:rsidP="00BC4A96">
            <w:pPr>
              <w:numPr>
                <w:ilvl w:val="0"/>
                <w:numId w:val="46"/>
              </w:numPr>
              <w:rPr>
                <w:rFonts w:eastAsia="Times New Roman"/>
                <w:szCs w:val="24"/>
              </w:rPr>
            </w:pPr>
            <w:r w:rsidRPr="00BC4A96">
              <w:rPr>
                <w:rFonts w:eastAsia="Times New Roman"/>
                <w:szCs w:val="24"/>
              </w:rPr>
              <w:t>How well did we do it?</w:t>
            </w:r>
          </w:p>
          <w:p w14:paraId="04ABBEC7" w14:textId="77777777" w:rsidR="00BC4A96" w:rsidRPr="00BC4A96" w:rsidRDefault="00BC4A96" w:rsidP="00BC4A96">
            <w:pPr>
              <w:numPr>
                <w:ilvl w:val="0"/>
                <w:numId w:val="46"/>
              </w:numPr>
              <w:rPr>
                <w:rFonts w:eastAsia="Times New Roman"/>
                <w:szCs w:val="24"/>
              </w:rPr>
            </w:pPr>
            <w:r w:rsidRPr="00BC4A96">
              <w:rPr>
                <w:rFonts w:eastAsia="Times New Roman"/>
                <w:szCs w:val="24"/>
              </w:rPr>
              <w:t>Is anyone better off?</w:t>
            </w:r>
          </w:p>
          <w:p w14:paraId="4BC286AC" w14:textId="77777777" w:rsidR="00BC4A96" w:rsidRPr="00BC4A96" w:rsidRDefault="00BC4A96" w:rsidP="00BC4A96">
            <w:pPr>
              <w:rPr>
                <w:rFonts w:eastAsia="Times New Roman"/>
                <w:szCs w:val="24"/>
              </w:rPr>
            </w:pPr>
          </w:p>
          <w:p w14:paraId="00B55F09" w14:textId="77777777" w:rsidR="00BC4A96" w:rsidRPr="00BC4A96" w:rsidRDefault="00BC4A96" w:rsidP="00BC4A96">
            <w:pPr>
              <w:rPr>
                <w:rFonts w:eastAsia="Times New Roman"/>
                <w:szCs w:val="24"/>
              </w:rPr>
            </w:pPr>
            <w:r w:rsidRPr="00BC4A96">
              <w:rPr>
                <w:rFonts w:eastAsia="Times New Roman"/>
                <w:szCs w:val="24"/>
              </w:rPr>
              <w:t>In answering these questions, a job training program might measure:</w:t>
            </w:r>
          </w:p>
          <w:p w14:paraId="490B9AFC" w14:textId="77777777" w:rsidR="00BC4A96" w:rsidRPr="00BC4A96" w:rsidRDefault="00BC4A96" w:rsidP="00BC4A96">
            <w:pPr>
              <w:numPr>
                <w:ilvl w:val="0"/>
                <w:numId w:val="47"/>
              </w:numPr>
              <w:spacing w:before="120"/>
              <w:rPr>
                <w:rFonts w:eastAsia="Times New Roman"/>
                <w:szCs w:val="24"/>
              </w:rPr>
            </w:pPr>
            <w:r w:rsidRPr="00BC4A96">
              <w:rPr>
                <w:rFonts w:eastAsia="Times New Roman"/>
                <w:szCs w:val="24"/>
              </w:rPr>
              <w:t>The number of trainees in its program</w:t>
            </w:r>
          </w:p>
          <w:p w14:paraId="5D4590A9" w14:textId="0BF99A5E" w:rsidR="00BC4A96" w:rsidRDefault="00BC4A96" w:rsidP="00BC4A96">
            <w:pPr>
              <w:numPr>
                <w:ilvl w:val="0"/>
                <w:numId w:val="47"/>
              </w:numPr>
              <w:rPr>
                <w:rFonts w:eastAsia="Times New Roman"/>
                <w:szCs w:val="24"/>
              </w:rPr>
            </w:pPr>
            <w:r w:rsidRPr="00BC4A96">
              <w:rPr>
                <w:rFonts w:eastAsia="Times New Roman"/>
                <w:szCs w:val="24"/>
              </w:rPr>
              <w:t>The ability of its trainers to explain concepts</w:t>
            </w:r>
            <w:r w:rsidR="003D4AA2">
              <w:rPr>
                <w:rFonts w:eastAsia="Times New Roman"/>
                <w:szCs w:val="24"/>
              </w:rPr>
              <w:t>.</w:t>
            </w:r>
          </w:p>
          <w:p w14:paraId="4BB032AB" w14:textId="03B0E2DA" w:rsidR="008A7B32" w:rsidRDefault="0023542B" w:rsidP="003D4AA2">
            <w:pPr>
              <w:numPr>
                <w:ilvl w:val="0"/>
                <w:numId w:val="47"/>
              </w:numPr>
            </w:pPr>
            <w:r w:rsidRPr="00BC4A96">
              <w:rPr>
                <w:rFonts w:eastAsia="Times New Roman"/>
                <w:szCs w:val="24"/>
              </w:rPr>
              <w:t>The percentage of its trainees who obtain and keep a job.</w:t>
            </w:r>
          </w:p>
        </w:tc>
      </w:tr>
    </w:tbl>
    <w:p w14:paraId="6034A4AA" w14:textId="77777777" w:rsidR="008A7B32" w:rsidRDefault="008A7B32" w:rsidP="008A7B32"/>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23542B" w14:paraId="30FC93C5" w14:textId="77777777" w:rsidTr="0010736A">
        <w:tc>
          <w:tcPr>
            <w:tcW w:w="10790" w:type="dxa"/>
            <w:gridSpan w:val="2"/>
          </w:tcPr>
          <w:p w14:paraId="6C28BDBD" w14:textId="77777777" w:rsidR="0023542B" w:rsidRDefault="0023542B" w:rsidP="0010736A">
            <w:pPr>
              <w:jc w:val="center"/>
              <w:rPr>
                <w:b/>
              </w:rPr>
            </w:pPr>
            <w:r>
              <w:rPr>
                <w:noProof/>
              </w:rPr>
              <mc:AlternateContent>
                <mc:Choice Requires="wps">
                  <w:drawing>
                    <wp:anchor distT="0" distB="0" distL="114300" distR="114300" simplePos="0" relativeHeight="251665408" behindDoc="0" locked="0" layoutInCell="1" allowOverlap="1" wp14:anchorId="2BC02E65" wp14:editId="06C09EE7">
                      <wp:simplePos x="0" y="0"/>
                      <wp:positionH relativeFrom="column">
                        <wp:posOffset>5899150</wp:posOffset>
                      </wp:positionH>
                      <wp:positionV relativeFrom="paragraph">
                        <wp:posOffset>-32385</wp:posOffset>
                      </wp:positionV>
                      <wp:extent cx="793750" cy="269875"/>
                      <wp:effectExtent l="0" t="0" r="25400" b="15875"/>
                      <wp:wrapNone/>
                      <wp:docPr id="4" name="Text Box 4"/>
                      <wp:cNvGraphicFramePr/>
                      <a:graphic xmlns:a="http://schemas.openxmlformats.org/drawingml/2006/main">
                        <a:graphicData uri="http://schemas.microsoft.com/office/word/2010/wordprocessingShape">
                          <wps:wsp>
                            <wps:cNvSpPr txBox="1"/>
                            <wps:spPr>
                              <a:xfrm>
                                <a:off x="0" y="0"/>
                                <a:ext cx="793750" cy="269875"/>
                              </a:xfrm>
                              <a:prstGeom prst="rect">
                                <a:avLst/>
                              </a:prstGeom>
                              <a:solidFill>
                                <a:schemeClr val="lt1"/>
                              </a:solidFill>
                              <a:ln w="6350">
                                <a:solidFill>
                                  <a:prstClr val="black"/>
                                </a:solidFill>
                              </a:ln>
                            </wps:spPr>
                            <wps:txbx>
                              <w:txbxContent>
                                <w:p w14:paraId="0EF39430" w14:textId="4C1C83CA" w:rsidR="0023542B" w:rsidRDefault="0023542B" w:rsidP="0023542B">
                                  <w:r>
                                    <w:t>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C02E65" id="Text Box 4" o:spid="_x0000_s1030" type="#_x0000_t202" style="position:absolute;left:0;text-align:left;margin-left:464.5pt;margin-top:-2.55pt;width:62.5pt;height:21.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f7TAIAAKcEAAAOAAAAZHJzL2Uyb0RvYy54bWysVN1v2jAQf5+0/8Hy+whQPkpEqBgV06Sq&#10;rQRTn43jEGuOz7MNCfvrd3YCpe2epr049+Wf7353l/ldUylyFNZJ0Bkd9PqUCM0hl3qf0R/b9Zdb&#10;SpxnOmcKtMjoSTh6t/j8aV6bVAyhBJULSxBEu7Q2GS29N2mSOF6KirkeGKHRWYCtmEfV7pPcshrR&#10;K5UM+/1JUoPNjQUunEPrfeuki4hfFIL7p6JwwhOVUczNx9PGcxfOZDFn6d4yU0repcH+IYuKSY2P&#10;XqDumWfkYOUHqEpyCw4K3+NQJVAUkotYA1Yz6L+rZlMyI2ItSI4zF5rc/4Plj8dnS2Se0RElmlXY&#10;oq1oPPkKDRkFdmrjUgzaGAzzDZqxy2e7Q2MouilsFb5YDkE/8ny6cBvAOBqns5vpGD0cXcPJ7HY6&#10;DijJ62Vjnf8moCJByKjF1kVG2fHB+Tb0HBLecqBkvpZKRSWMi1gpS44MG618TBHB30QpTeqMTm4w&#10;jQ8IAfpyf6cY/9mld4WAeEpjzoGStvQg+WbXdAR2dO0gPyFbFtppc4avJcI/MOefmcXxQhpwZfwT&#10;HoUCzAk6iZIS7O+/2UM8dh29lNQ4rhl1vw7MCkrUd43zMBuMRmG+ozIaT4eo2GvP7tqjD9UKkKgB&#10;LqfhUQzxXp3FwkL1gpu1DK+ii2mOb2fUn8WVb5cIN5OL5TIG4UQb5h/0xvAAHTgOtG6bF2ZN11aP&#10;8/AI58Fm6bvutrHhpoblwUMhY+sDzy2rHf24DXF4us0N63atx6jX/8viDwAAAP//AwBQSwMEFAAG&#10;AAgAAAAhAIdlGy/eAAAACgEAAA8AAABkcnMvZG93bnJldi54bWxMj8FOwzAQRO9I/IO1SNxap6WF&#10;JGRTASpceqIgzm68tS1iO7LdNPw97gmOszOafdNsJtuzkUI03iEs5gUwcp2XximEz4/XWQksJuGk&#10;6L0jhB+KsGmvrxpRS3927zTuk2K5xMVaIOiUhprz2GmyIs79QC57Rx+sSFkGxWUQ51xue74sintu&#10;hXH5gxYDvWjqvvcni7B9VpXqShH0tpTGjNPXcafeEG9vpqdHYImm9BeGC35GhzYzHfzJych6hGpZ&#10;5S0JYbZeALsEivUqXw4Idw8r4G3D/09ofwEAAP//AwBQSwECLQAUAAYACAAAACEAtoM4kv4AAADh&#10;AQAAEwAAAAAAAAAAAAAAAAAAAAAAW0NvbnRlbnRfVHlwZXNdLnhtbFBLAQItABQABgAIAAAAIQA4&#10;/SH/1gAAAJQBAAALAAAAAAAAAAAAAAAAAC8BAABfcmVscy8ucmVsc1BLAQItABQABgAIAAAAIQDR&#10;ebf7TAIAAKcEAAAOAAAAAAAAAAAAAAAAAC4CAABkcnMvZTJvRG9jLnhtbFBLAQItABQABgAIAAAA&#10;IQCHZRsv3gAAAAoBAAAPAAAAAAAAAAAAAAAAAKYEAABkcnMvZG93bnJldi54bWxQSwUGAAAAAAQA&#10;BADzAAAAsQUAAAAA&#10;" fillcolor="white [3201]" strokeweight=".5pt">
                      <v:textbox>
                        <w:txbxContent>
                          <w:p w14:paraId="0EF39430" w14:textId="4C1C83CA" w:rsidR="0023542B" w:rsidRDefault="0023542B" w:rsidP="0023542B">
                            <w:r>
                              <w:t>Optional</w:t>
                            </w:r>
                          </w:p>
                        </w:txbxContent>
                      </v:textbox>
                    </v:shape>
                  </w:pict>
                </mc:Fallback>
              </mc:AlternateContent>
            </w:r>
            <w:r w:rsidRPr="009D06A8">
              <w:rPr>
                <w:b/>
              </w:rPr>
              <w:t>~</w:t>
            </w:r>
            <w:r>
              <w:rPr>
                <w:b/>
              </w:rPr>
              <w:t xml:space="preserve"> </w:t>
            </w:r>
            <w:r w:rsidRPr="0023542B">
              <w:rPr>
                <w:b/>
              </w:rPr>
              <w:t>The Results-Based Accountability™ Guide</w:t>
            </w:r>
          </w:p>
          <w:p w14:paraId="65EF8635" w14:textId="63E0BF3C" w:rsidR="0023542B" w:rsidRPr="005D1569" w:rsidRDefault="0023542B" w:rsidP="00BD5C22">
            <w:pPr>
              <w:rPr>
                <w:bCs/>
              </w:rPr>
            </w:pPr>
            <w:r>
              <w:rPr>
                <w:bCs/>
              </w:rPr>
              <w:t>Based on work by Mark Friedman</w:t>
            </w:r>
            <w:r w:rsidR="00BD5C22">
              <w:rPr>
                <w:bCs/>
              </w:rPr>
              <w:t xml:space="preserve">. </w:t>
            </w:r>
            <w:r w:rsidRPr="00BD5C22">
              <w:rPr>
                <w:bCs/>
                <w:sz w:val="20"/>
                <w:szCs w:val="20"/>
              </w:rPr>
              <w:t>https://cdn2.hubspot.net/hubfs/2433936/documents/Clear-Impact-RBA-Guide.pdf</w:t>
            </w:r>
          </w:p>
        </w:tc>
      </w:tr>
      <w:tr w:rsidR="0023542B" w14:paraId="7F319222" w14:textId="77777777" w:rsidTr="0010736A">
        <w:tc>
          <w:tcPr>
            <w:tcW w:w="1795" w:type="dxa"/>
            <w:tcBorders>
              <w:bottom w:val="single" w:sz="6" w:space="0" w:color="auto"/>
            </w:tcBorders>
          </w:tcPr>
          <w:p w14:paraId="5C4999CB" w14:textId="63D62886" w:rsidR="0023542B" w:rsidRPr="0023542B" w:rsidRDefault="0023542B" w:rsidP="0010736A">
            <w:pPr>
              <w:rPr>
                <w:b/>
              </w:rPr>
            </w:pPr>
            <w:r>
              <w:rPr>
                <w:b/>
              </w:rPr>
              <w:t>Abstract</w:t>
            </w:r>
          </w:p>
        </w:tc>
        <w:tc>
          <w:tcPr>
            <w:tcW w:w="8995" w:type="dxa"/>
          </w:tcPr>
          <w:p w14:paraId="55C845FB" w14:textId="62074624" w:rsidR="0023542B" w:rsidRPr="0023542B" w:rsidRDefault="0023542B" w:rsidP="0010736A">
            <w:r>
              <w:t xml:space="preserve">Elaborates on the concepts introduced in </w:t>
            </w:r>
            <w:r w:rsidRPr="0023542B">
              <w:rPr>
                <w:i/>
              </w:rPr>
              <w:t>What is Results-Based Accountability</w:t>
            </w:r>
            <w:r>
              <w:t xml:space="preserve"> and specifies the steps in an RBA program</w:t>
            </w:r>
          </w:p>
        </w:tc>
      </w:tr>
    </w:tbl>
    <w:p w14:paraId="545E9A7A" w14:textId="4CFA1A73" w:rsidR="0023542B" w:rsidRDefault="0023542B" w:rsidP="0044510A"/>
    <w:p w14:paraId="3A3837C0" w14:textId="77777777" w:rsidR="00BD5C22" w:rsidRDefault="00BD5C22" w:rsidP="0044510A">
      <w:pPr>
        <w:rPr>
          <w:b/>
        </w:rPr>
      </w:pPr>
      <w:r>
        <w:rPr>
          <w:b/>
        </w:rPr>
        <w:t>No Wildemuth chapters</w:t>
      </w:r>
    </w:p>
    <w:p w14:paraId="60731DD7" w14:textId="423F2363" w:rsidR="00BD5C22" w:rsidRDefault="00BD5C22" w:rsidP="00BD5C22">
      <w:pPr>
        <w:spacing w:before="120"/>
        <w:rPr>
          <w:b/>
        </w:rPr>
      </w:pPr>
      <w:r>
        <w:rPr>
          <w:b/>
        </w:rPr>
        <w:t xml:space="preserve">Following pages: Extensive observations and comments on </w:t>
      </w:r>
      <w:r w:rsidRPr="00BD5C22">
        <w:rPr>
          <w:b/>
          <w:szCs w:val="24"/>
        </w:rPr>
        <w:t>1a2.3</w:t>
      </w:r>
      <w:r w:rsidRPr="00BD5C22">
        <w:rPr>
          <w:szCs w:val="24"/>
        </w:rPr>
        <w:t xml:space="preserve"> Evaluation and assessment research</w:t>
      </w:r>
      <w:r>
        <w:rPr>
          <w:szCs w:val="24"/>
        </w:rPr>
        <w:t xml:space="preserve"> copied from Dimensions of Research. Annotated. Complement lecture. </w:t>
      </w:r>
      <w:r w:rsidRPr="00BD5C22">
        <w:rPr>
          <w:b/>
          <w:szCs w:val="24"/>
        </w:rPr>
        <w:t>Entirely optional</w:t>
      </w:r>
    </w:p>
    <w:p w14:paraId="00FE644C" w14:textId="06F0D6F5" w:rsidR="00BD5C22" w:rsidRDefault="00BD5C22" w:rsidP="0044510A">
      <w:pPr>
        <w:rPr>
          <w:b/>
        </w:rPr>
        <w:sectPr w:rsidR="00BD5C22" w:rsidSect="00BD5C22">
          <w:headerReference w:type="default" r:id="rId11"/>
          <w:pgSz w:w="12240" w:h="15840"/>
          <w:pgMar w:top="1440" w:right="720" w:bottom="720" w:left="720" w:header="720" w:footer="720" w:gutter="0"/>
          <w:cols w:space="720"/>
          <w:docGrid w:linePitch="360"/>
        </w:sectPr>
      </w:pPr>
    </w:p>
    <w:p w14:paraId="31D5818C" w14:textId="7F3028F8" w:rsidR="00BD5C22" w:rsidRDefault="00BD5C22" w:rsidP="0044510A">
      <w:pPr>
        <w:rPr>
          <w:b/>
        </w:rPr>
      </w:pPr>
    </w:p>
    <w:tbl>
      <w:tblPr>
        <w:tblStyle w:val="TableGrid11"/>
        <w:tblW w:w="17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8640"/>
        <w:gridCol w:w="8640"/>
      </w:tblGrid>
      <w:tr w:rsidR="00BD5C22" w:rsidRPr="00BD5C22" w14:paraId="54FD97C3" w14:textId="77777777" w:rsidTr="0010736A">
        <w:trPr>
          <w:cantSplit/>
        </w:trPr>
        <w:tc>
          <w:tcPr>
            <w:tcW w:w="8640" w:type="dxa"/>
            <w:tcMar>
              <w:bottom w:w="0" w:type="dxa"/>
            </w:tcMar>
          </w:tcPr>
          <w:p w14:paraId="12AA82EB" w14:textId="77777777" w:rsidR="00BD5C22" w:rsidRPr="00BD5C22" w:rsidRDefault="00BD5C22" w:rsidP="0054347D">
            <w:pPr>
              <w:ind w:left="360"/>
              <w:rPr>
                <w:sz w:val="20"/>
                <w:szCs w:val="20"/>
              </w:rPr>
            </w:pPr>
            <w:r w:rsidRPr="00BD5C22">
              <w:rPr>
                <w:b/>
                <w:sz w:val="20"/>
                <w:szCs w:val="20"/>
              </w:rPr>
              <w:t>.</w:t>
            </w:r>
            <w:r w:rsidRPr="00BD5C22">
              <w:rPr>
                <w:b/>
                <w:sz w:val="20"/>
                <w:szCs w:val="20"/>
              </w:rPr>
              <w:tab/>
              <w:t>.</w:t>
            </w:r>
            <w:r w:rsidRPr="00BD5C22">
              <w:rPr>
                <w:b/>
                <w:sz w:val="20"/>
                <w:szCs w:val="20"/>
              </w:rPr>
              <w:tab/>
              <w:t>.</w:t>
            </w:r>
            <w:r w:rsidRPr="00BD5C22">
              <w:rPr>
                <w:b/>
                <w:sz w:val="20"/>
                <w:szCs w:val="20"/>
              </w:rPr>
              <w:tab/>
              <w:t>1a2.3</w:t>
            </w:r>
            <w:r w:rsidRPr="00BD5C22">
              <w:rPr>
                <w:sz w:val="20"/>
                <w:szCs w:val="20"/>
              </w:rPr>
              <w:t xml:space="preserve"> Evaluation and assessment research</w:t>
            </w:r>
          </w:p>
        </w:tc>
        <w:tc>
          <w:tcPr>
            <w:tcW w:w="8640" w:type="dxa"/>
          </w:tcPr>
          <w:p w14:paraId="326D2F1D" w14:textId="77777777" w:rsidR="00BD5C22" w:rsidRPr="00BD5C22" w:rsidRDefault="00BD5C22" w:rsidP="00BD5C22">
            <w:pPr>
              <w:rPr>
                <w:sz w:val="20"/>
                <w:szCs w:val="20"/>
              </w:rPr>
            </w:pPr>
            <w:r w:rsidRPr="00BD5C22">
              <w:rPr>
                <w:sz w:val="20"/>
                <w:szCs w:val="20"/>
              </w:rPr>
              <w:t xml:space="preserve">There are no sharp distinctions in the semantic space indicated by terms </w:t>
            </w:r>
            <w:r w:rsidRPr="00BD5C22">
              <w:rPr>
                <w:i/>
                <w:sz w:val="20"/>
                <w:szCs w:val="20"/>
              </w:rPr>
              <w:t>assessment</w:t>
            </w:r>
            <w:r w:rsidRPr="00BD5C22">
              <w:rPr>
                <w:sz w:val="20"/>
                <w:szCs w:val="20"/>
              </w:rPr>
              <w:t xml:space="preserve">, </w:t>
            </w:r>
            <w:r w:rsidRPr="00BD5C22">
              <w:rPr>
                <w:i/>
                <w:sz w:val="20"/>
                <w:szCs w:val="20"/>
              </w:rPr>
              <w:t>evaluation</w:t>
            </w:r>
            <w:r w:rsidRPr="00BD5C22">
              <w:rPr>
                <w:sz w:val="20"/>
                <w:szCs w:val="20"/>
              </w:rPr>
              <w:t xml:space="preserve">, and some types of research. Some authors define </w:t>
            </w:r>
            <w:r w:rsidRPr="00BD5C22">
              <w:rPr>
                <w:i/>
                <w:sz w:val="20"/>
                <w:szCs w:val="20"/>
              </w:rPr>
              <w:t>assessment</w:t>
            </w:r>
            <w:r w:rsidRPr="00BD5C22">
              <w:rPr>
                <w:sz w:val="20"/>
                <w:szCs w:val="20"/>
              </w:rPr>
              <w:t xml:space="preserve"> as a more or less factual description of a unit of analysis or situation and </w:t>
            </w:r>
            <w:r w:rsidRPr="00BD5C22">
              <w:rPr>
                <w:i/>
                <w:sz w:val="20"/>
                <w:szCs w:val="20"/>
              </w:rPr>
              <w:t>evaluation</w:t>
            </w:r>
            <w:r w:rsidRPr="00BD5C22">
              <w:rPr>
                <w:sz w:val="20"/>
                <w:szCs w:val="20"/>
              </w:rPr>
              <w:t xml:space="preserve"> as ascribing a value based on that description. I can see the following types of studies.</w:t>
            </w:r>
          </w:p>
          <w:p w14:paraId="21B538CA" w14:textId="77777777" w:rsidR="00BD5C22" w:rsidRPr="00BD5C22" w:rsidRDefault="00BD5C22" w:rsidP="00BD5C22">
            <w:pPr>
              <w:rPr>
                <w:sz w:val="20"/>
                <w:szCs w:val="20"/>
              </w:rPr>
            </w:pPr>
            <w:r w:rsidRPr="00BD5C22">
              <w:rPr>
                <w:sz w:val="20"/>
                <w:szCs w:val="20"/>
              </w:rPr>
              <w:t>A one-time snapshot of the state of some system, such as a classroom or a school, for example, analyzing students' GPA or students performance on standardized tests at one time. This could be used as a measure of a school's effectiveness in educating a given type of student. The term assessment is often used in this meaning. Such a study is a type of a descriptive study. The results of a descriptive study can be interpreted in a completely value-neutral way; whether the system described is good or bad is not an issue. In assessment, on the other hand, results are interpreted from a value or goal perspective; we want schools that help students learn. Assessments can be used for comparisons across systems or of the same system at different times. Such studies may not look at reasons for any differences observed. {DS}</w:t>
            </w:r>
          </w:p>
          <w:p w14:paraId="40505B46" w14:textId="77777777" w:rsidR="00BD5C22" w:rsidRPr="00BD5C22" w:rsidRDefault="00BD5C22" w:rsidP="00BD5C22">
            <w:pPr>
              <w:rPr>
                <w:sz w:val="20"/>
                <w:szCs w:val="20"/>
              </w:rPr>
            </w:pPr>
          </w:p>
          <w:p w14:paraId="65CA679E" w14:textId="77777777" w:rsidR="00BD5C22" w:rsidRPr="00BD5C22" w:rsidRDefault="00BD5C22" w:rsidP="00BD5C22">
            <w:pPr>
              <w:rPr>
                <w:sz w:val="20"/>
                <w:szCs w:val="20"/>
              </w:rPr>
            </w:pPr>
            <w:r w:rsidRPr="00BD5C22">
              <w:rPr>
                <w:sz w:val="20"/>
                <w:szCs w:val="20"/>
              </w:rPr>
              <w:t>Much evaluation has the purpose of determining the value of some system or activity not based on its intrinsic properties but based on what is does, its effects. This requires an analytic (explanatory) study, which often is more specifically an experimental or quasi-experimental study. The distinguishing feature is again that the results are considered from a values or goals perspective. For example, one student proposed a study of the effect of library access on student learning (as measured by the GPA); this study is an experiment with the aim of determining the value of a school library, presumably for the purpose of making decision about funding and possibly also on ways the library is run. {DS}</w:t>
            </w:r>
          </w:p>
          <w:p w14:paraId="20F5F46A" w14:textId="77777777" w:rsidR="00BD5C22" w:rsidRPr="00BD5C22" w:rsidRDefault="00BD5C22" w:rsidP="00BD5C22">
            <w:pPr>
              <w:rPr>
                <w:sz w:val="20"/>
                <w:szCs w:val="20"/>
              </w:rPr>
            </w:pPr>
          </w:p>
          <w:p w14:paraId="16AE3C16" w14:textId="77777777" w:rsidR="00BD5C22" w:rsidRPr="00BD5C22" w:rsidRDefault="00BD5C22" w:rsidP="00BD5C22">
            <w:pPr>
              <w:rPr>
                <w:sz w:val="20"/>
                <w:szCs w:val="20"/>
              </w:rPr>
            </w:pPr>
            <w:r w:rsidRPr="00BD5C22">
              <w:rPr>
                <w:sz w:val="20"/>
                <w:szCs w:val="20"/>
              </w:rPr>
              <w:t>Evaluation Research: It addresses the question, “Did it work?” The process of establishing value judgment based on evidence about the achievement of the goals of a program. Evaluation research measures the effectiveness of a program, policy, or way of doing something. “Did the program work?” “Did it achieve its objectives?” Evaluation researchers use several research techniques (survey, field research).</w:t>
            </w:r>
          </w:p>
          <w:p w14:paraId="3543C699" w14:textId="77777777" w:rsidR="00BD5C22" w:rsidRPr="00BD5C22" w:rsidRDefault="00BD5C22" w:rsidP="00BD5C22">
            <w:pPr>
              <w:rPr>
                <w:sz w:val="20"/>
                <w:szCs w:val="20"/>
              </w:rPr>
            </w:pPr>
            <w:r w:rsidRPr="00BD5C22">
              <w:rPr>
                <w:sz w:val="20"/>
                <w:szCs w:val="20"/>
              </w:rPr>
              <w:t>Practitioners involved with a policy or program may conduct evaluation research for their own information or at the request of outside decision makers, who sometime place limits on researchers by setting boundaries on what can be studied and determining the outcome of interest.</w:t>
            </w:r>
          </w:p>
          <w:p w14:paraId="0426B4AD" w14:textId="77777777" w:rsidR="00BD5C22" w:rsidRPr="00BD5C22" w:rsidRDefault="00BD5C22" w:rsidP="00BD5C22">
            <w:pPr>
              <w:rPr>
                <w:sz w:val="20"/>
                <w:szCs w:val="20"/>
              </w:rPr>
            </w:pPr>
            <w:r w:rsidRPr="00BD5C22">
              <w:rPr>
                <w:sz w:val="20"/>
                <w:szCs w:val="20"/>
              </w:rPr>
              <w:t>{11}</w:t>
            </w:r>
          </w:p>
          <w:p w14:paraId="5BEE0333" w14:textId="77777777" w:rsidR="00BD5C22" w:rsidRPr="00BD5C22" w:rsidRDefault="00BD5C22" w:rsidP="00BD5C22">
            <w:pPr>
              <w:rPr>
                <w:sz w:val="20"/>
                <w:szCs w:val="20"/>
              </w:rPr>
            </w:pPr>
            <w:r w:rsidRPr="00BD5C22">
              <w:rPr>
                <w:sz w:val="20"/>
                <w:szCs w:val="20"/>
              </w:rPr>
              <w:t>Evaluation Research is a widely used type of applied research that addresses the question, “Did it work?” In other words, evaluation researchers actively engage in assessing the success or failure of a social program, organization, etc. There are two types of evaluation research, formative and summative. Both are usually used in conjunction with each other. {15}</w:t>
            </w:r>
          </w:p>
        </w:tc>
      </w:tr>
      <w:tr w:rsidR="00BD5C22" w:rsidRPr="00BD5C22" w14:paraId="22FBD5B1" w14:textId="77777777" w:rsidTr="0010736A">
        <w:trPr>
          <w:cantSplit/>
        </w:trPr>
        <w:tc>
          <w:tcPr>
            <w:tcW w:w="8640" w:type="dxa"/>
            <w:tcMar>
              <w:bottom w:w="0" w:type="dxa"/>
            </w:tcMar>
          </w:tcPr>
          <w:p w14:paraId="1FB404AF" w14:textId="77777777" w:rsidR="00BD5C22" w:rsidRPr="00BD5C22" w:rsidRDefault="00BD5C22" w:rsidP="0054347D">
            <w:pPr>
              <w:ind w:left="360"/>
              <w:rPr>
                <w:sz w:val="20"/>
                <w:szCs w:val="20"/>
              </w:rPr>
            </w:pPr>
            <w:r w:rsidRPr="00BD5C22">
              <w:rPr>
                <w:b/>
                <w:sz w:val="20"/>
                <w:szCs w:val="20"/>
              </w:rPr>
              <w:lastRenderedPageBreak/>
              <w:t>.</w:t>
            </w:r>
            <w:r w:rsidRPr="00BD5C22">
              <w:rPr>
                <w:b/>
                <w:sz w:val="20"/>
                <w:szCs w:val="20"/>
              </w:rPr>
              <w:tab/>
              <w:t>.</w:t>
            </w:r>
            <w:r w:rsidRPr="00BD5C22">
              <w:rPr>
                <w:b/>
                <w:sz w:val="20"/>
                <w:szCs w:val="20"/>
              </w:rPr>
              <w:tab/>
              <w:t>.</w:t>
            </w:r>
            <w:r w:rsidRPr="00BD5C22">
              <w:rPr>
                <w:b/>
                <w:sz w:val="20"/>
                <w:szCs w:val="20"/>
              </w:rPr>
              <w:tab/>
              <w:t>.</w:t>
            </w:r>
            <w:r w:rsidRPr="00BD5C22">
              <w:rPr>
                <w:b/>
                <w:sz w:val="20"/>
                <w:szCs w:val="20"/>
              </w:rPr>
              <w:tab/>
              <w:t xml:space="preserve">1a2.3.1 </w:t>
            </w:r>
            <w:r w:rsidRPr="00BD5C22">
              <w:rPr>
                <w:sz w:val="20"/>
                <w:szCs w:val="20"/>
              </w:rPr>
              <w:t>Formative vs summative evaluation</w:t>
            </w:r>
          </w:p>
        </w:tc>
        <w:tc>
          <w:tcPr>
            <w:tcW w:w="8640" w:type="dxa"/>
          </w:tcPr>
          <w:p w14:paraId="5824762E" w14:textId="77777777" w:rsidR="00BD5C22" w:rsidRPr="00BD5C22" w:rsidRDefault="00BD5C22" w:rsidP="00BD5C22">
            <w:pPr>
              <w:rPr>
                <w:sz w:val="20"/>
                <w:szCs w:val="20"/>
              </w:rPr>
            </w:pPr>
            <w:r w:rsidRPr="00BD5C22">
              <w:rPr>
                <w:sz w:val="20"/>
                <w:szCs w:val="20"/>
              </w:rPr>
              <w:t>Continuum or both done in one assessment</w:t>
            </w:r>
          </w:p>
          <w:p w14:paraId="09D69CEE" w14:textId="77777777" w:rsidR="00BD5C22" w:rsidRPr="00BD5C22" w:rsidRDefault="00BD5C22" w:rsidP="00BD5C22">
            <w:pPr>
              <w:rPr>
                <w:sz w:val="20"/>
                <w:szCs w:val="20"/>
              </w:rPr>
            </w:pPr>
            <w:r w:rsidRPr="00BD5C22">
              <w:rPr>
                <w:sz w:val="20"/>
                <w:szCs w:val="20"/>
              </w:rPr>
              <w:t>Formative assessment is undertaken to improve what is being assessed.</w:t>
            </w:r>
          </w:p>
          <w:p w14:paraId="094EFE40" w14:textId="77777777" w:rsidR="00BD5C22" w:rsidRPr="00BD5C22" w:rsidRDefault="00BD5C22" w:rsidP="00BD5C22">
            <w:pPr>
              <w:rPr>
                <w:sz w:val="20"/>
                <w:szCs w:val="20"/>
              </w:rPr>
            </w:pPr>
            <w:r w:rsidRPr="00BD5C22">
              <w:rPr>
                <w:sz w:val="20"/>
                <w:szCs w:val="20"/>
              </w:rPr>
              <w:t>Summative assessment is undertaken to decide on the use of what is being assessed or action regarding what is being assessed.</w:t>
            </w:r>
          </w:p>
          <w:p w14:paraId="367CA209" w14:textId="77777777" w:rsidR="00BD5C22" w:rsidRPr="00BD5C22" w:rsidRDefault="00BD5C22" w:rsidP="00BD5C22">
            <w:pPr>
              <w:rPr>
                <w:sz w:val="20"/>
                <w:szCs w:val="20"/>
              </w:rPr>
            </w:pPr>
            <w:r w:rsidRPr="00BD5C22">
              <w:rPr>
                <w:sz w:val="20"/>
                <w:szCs w:val="20"/>
              </w:rPr>
              <w:t>Examples:</w:t>
            </w:r>
          </w:p>
          <w:p w14:paraId="6661035E" w14:textId="77777777" w:rsidR="00BD5C22" w:rsidRPr="00BD5C22" w:rsidRDefault="00BD5C22" w:rsidP="00BD5C22">
            <w:pPr>
              <w:rPr>
                <w:sz w:val="20"/>
                <w:szCs w:val="20"/>
              </w:rPr>
            </w:pPr>
          </w:p>
          <w:p w14:paraId="32CB0DA8" w14:textId="77777777" w:rsidR="00BD5C22" w:rsidRPr="00BD5C22" w:rsidRDefault="00BD5C22" w:rsidP="00BD5C22">
            <w:pPr>
              <w:rPr>
                <w:b/>
                <w:sz w:val="20"/>
                <w:szCs w:val="20"/>
              </w:rPr>
            </w:pPr>
            <w:r w:rsidRPr="00BD5C22">
              <w:rPr>
                <w:b/>
                <w:sz w:val="20"/>
                <w:szCs w:val="20"/>
              </w:rPr>
              <w:t>Assessed: Person.</w:t>
            </w:r>
          </w:p>
          <w:p w14:paraId="32D7BE13" w14:textId="77777777" w:rsidR="00BD5C22" w:rsidRPr="00BD5C22" w:rsidRDefault="00BD5C22" w:rsidP="00BD5C22">
            <w:pPr>
              <w:rPr>
                <w:sz w:val="20"/>
                <w:szCs w:val="20"/>
              </w:rPr>
            </w:pPr>
            <w:r w:rsidRPr="00BD5C22">
              <w:rPr>
                <w:b/>
                <w:sz w:val="20"/>
                <w:szCs w:val="20"/>
              </w:rPr>
              <w:t>Formative:</w:t>
            </w:r>
            <w:r w:rsidRPr="00BD5C22">
              <w:rPr>
                <w:sz w:val="20"/>
                <w:szCs w:val="20"/>
              </w:rPr>
              <w:t xml:space="preserve"> Results used to help the person improve (help a student learn better, change patient treatment)</w:t>
            </w:r>
          </w:p>
          <w:p w14:paraId="19A3A2CA" w14:textId="77777777" w:rsidR="00BD5C22" w:rsidRPr="00BD5C22" w:rsidRDefault="00BD5C22" w:rsidP="00BD5C22">
            <w:pPr>
              <w:rPr>
                <w:sz w:val="20"/>
                <w:szCs w:val="20"/>
              </w:rPr>
            </w:pPr>
            <w:r w:rsidRPr="00BD5C22">
              <w:rPr>
                <w:b/>
                <w:sz w:val="20"/>
                <w:szCs w:val="20"/>
              </w:rPr>
              <w:t xml:space="preserve">Summative: </w:t>
            </w:r>
            <w:r w:rsidRPr="00BD5C22">
              <w:rPr>
                <w:sz w:val="20"/>
                <w:szCs w:val="20"/>
              </w:rPr>
              <w:t>Results used to decide on use of or action regarding the person (decide whether student should be promoted, whether applicant should be hired, whether person should return to work, whether person should be cleared for travel. whether patient should be cleared for surgery)</w:t>
            </w:r>
          </w:p>
          <w:p w14:paraId="35A8E897" w14:textId="77777777" w:rsidR="00BD5C22" w:rsidRPr="00BD5C22" w:rsidRDefault="00BD5C22" w:rsidP="00BD5C22">
            <w:pPr>
              <w:rPr>
                <w:sz w:val="20"/>
                <w:szCs w:val="20"/>
              </w:rPr>
            </w:pPr>
          </w:p>
          <w:p w14:paraId="2BEFAE17" w14:textId="77777777" w:rsidR="00BD5C22" w:rsidRPr="00BD5C22" w:rsidRDefault="00BD5C22" w:rsidP="00BD5C22">
            <w:pPr>
              <w:rPr>
                <w:b/>
                <w:sz w:val="20"/>
                <w:szCs w:val="20"/>
              </w:rPr>
            </w:pPr>
            <w:r w:rsidRPr="00BD5C22">
              <w:rPr>
                <w:b/>
                <w:sz w:val="20"/>
                <w:szCs w:val="20"/>
              </w:rPr>
              <w:t>Assessed: Software or system, specifically usability</w:t>
            </w:r>
          </w:p>
          <w:p w14:paraId="24F67BE7" w14:textId="77777777" w:rsidR="00BD5C22" w:rsidRPr="00BD5C22" w:rsidRDefault="00BD5C22" w:rsidP="00BD5C22">
            <w:pPr>
              <w:rPr>
                <w:sz w:val="20"/>
                <w:szCs w:val="20"/>
              </w:rPr>
            </w:pPr>
            <w:r w:rsidRPr="00BD5C22">
              <w:rPr>
                <w:b/>
                <w:sz w:val="20"/>
                <w:szCs w:val="20"/>
              </w:rPr>
              <w:t>Formative:</w:t>
            </w:r>
            <w:r w:rsidRPr="00BD5C22">
              <w:rPr>
                <w:sz w:val="20"/>
                <w:szCs w:val="20"/>
              </w:rPr>
              <w:t xml:space="preserve"> Results used to help improve the system (change an input process to avoid input errors, change wording to avoid errors or shorten time users take to figure out what to do, make sure </w:t>
            </w:r>
            <w:r w:rsidRPr="00BD5C22">
              <w:rPr>
                <w:i/>
                <w:sz w:val="20"/>
                <w:szCs w:val="20"/>
              </w:rPr>
              <w:t>Submit</w:t>
            </w:r>
            <w:r w:rsidRPr="00BD5C22">
              <w:rPr>
                <w:sz w:val="20"/>
                <w:szCs w:val="20"/>
              </w:rPr>
              <w:t xml:space="preserve"> button can be seen without scrolling)</w:t>
            </w:r>
          </w:p>
          <w:p w14:paraId="1EFC14B4" w14:textId="77777777" w:rsidR="00BD5C22" w:rsidRPr="00BD5C22" w:rsidRDefault="00BD5C22" w:rsidP="00BD5C22">
            <w:pPr>
              <w:rPr>
                <w:sz w:val="20"/>
                <w:szCs w:val="20"/>
              </w:rPr>
            </w:pPr>
            <w:r w:rsidRPr="00BD5C22">
              <w:rPr>
                <w:b/>
                <w:sz w:val="20"/>
                <w:szCs w:val="20"/>
              </w:rPr>
              <w:t xml:space="preserve">Summative: </w:t>
            </w:r>
            <w:r w:rsidRPr="00BD5C22">
              <w:rPr>
                <w:sz w:val="20"/>
                <w:szCs w:val="20"/>
              </w:rPr>
              <w:t>Results used to decide on whether to use the system</w:t>
            </w:r>
          </w:p>
          <w:p w14:paraId="47B2F151" w14:textId="77777777" w:rsidR="00BD5C22" w:rsidRPr="00BD5C22" w:rsidRDefault="00BD5C22" w:rsidP="00BD5C22">
            <w:pPr>
              <w:rPr>
                <w:sz w:val="20"/>
                <w:szCs w:val="20"/>
              </w:rPr>
            </w:pPr>
          </w:p>
          <w:p w14:paraId="36E0858C" w14:textId="77777777" w:rsidR="00BD5C22" w:rsidRPr="00BD5C22" w:rsidRDefault="00BD5C22" w:rsidP="00BD5C22">
            <w:pPr>
              <w:rPr>
                <w:b/>
                <w:sz w:val="20"/>
                <w:szCs w:val="20"/>
              </w:rPr>
            </w:pPr>
            <w:r w:rsidRPr="00BD5C22">
              <w:rPr>
                <w:b/>
                <w:sz w:val="20"/>
                <w:szCs w:val="20"/>
              </w:rPr>
              <w:t>Assessed: Curriculum or learning unit</w:t>
            </w:r>
          </w:p>
          <w:p w14:paraId="5E700C85" w14:textId="77777777" w:rsidR="00BD5C22" w:rsidRPr="00BD5C22" w:rsidRDefault="00BD5C22" w:rsidP="00BD5C22">
            <w:pPr>
              <w:rPr>
                <w:sz w:val="20"/>
                <w:szCs w:val="20"/>
              </w:rPr>
            </w:pPr>
            <w:r w:rsidRPr="00BD5C22">
              <w:rPr>
                <w:b/>
                <w:sz w:val="20"/>
                <w:szCs w:val="20"/>
              </w:rPr>
              <w:t>Formative:</w:t>
            </w:r>
            <w:r w:rsidRPr="00BD5C22">
              <w:rPr>
                <w:sz w:val="20"/>
                <w:szCs w:val="20"/>
              </w:rPr>
              <w:t xml:space="preserve"> Results used to help the improve the curriculum (find places where necessary prerequisites have not been covered, find content that is not meaningful to students as presented, find places where better examples are needed)</w:t>
            </w:r>
          </w:p>
          <w:p w14:paraId="0B9D4128" w14:textId="77777777" w:rsidR="00BD5C22" w:rsidRPr="00BD5C22" w:rsidRDefault="00BD5C22" w:rsidP="00BD5C22">
            <w:pPr>
              <w:rPr>
                <w:sz w:val="20"/>
                <w:szCs w:val="20"/>
              </w:rPr>
            </w:pPr>
            <w:r w:rsidRPr="00BD5C22">
              <w:rPr>
                <w:b/>
                <w:sz w:val="20"/>
                <w:szCs w:val="20"/>
              </w:rPr>
              <w:t xml:space="preserve">Summative: </w:t>
            </w:r>
            <w:r w:rsidRPr="00BD5C22">
              <w:rPr>
                <w:sz w:val="20"/>
                <w:szCs w:val="20"/>
              </w:rPr>
              <w:t>Results used to decide whether to use the curriculum in a school given the characteristics of the student body or whether to use a learning unit for an individual student</w:t>
            </w:r>
          </w:p>
          <w:p w14:paraId="2AD95228" w14:textId="77777777" w:rsidR="00BD5C22" w:rsidRPr="00BD5C22" w:rsidRDefault="00BD5C22" w:rsidP="00BD5C22">
            <w:pPr>
              <w:rPr>
                <w:sz w:val="20"/>
                <w:szCs w:val="20"/>
              </w:rPr>
            </w:pPr>
          </w:p>
          <w:p w14:paraId="6E318BF7" w14:textId="77777777" w:rsidR="00BD5C22" w:rsidRPr="00BD5C22" w:rsidRDefault="00BD5C22" w:rsidP="00BD5C22">
            <w:pPr>
              <w:rPr>
                <w:b/>
                <w:sz w:val="20"/>
                <w:szCs w:val="20"/>
              </w:rPr>
            </w:pPr>
            <w:r w:rsidRPr="00BD5C22">
              <w:rPr>
                <w:b/>
                <w:sz w:val="20"/>
                <w:szCs w:val="20"/>
              </w:rPr>
              <w:t>Assessed: Policies and procedures for the circulation of library materials</w:t>
            </w:r>
          </w:p>
          <w:p w14:paraId="7DD36ED9" w14:textId="77777777" w:rsidR="00BD5C22" w:rsidRPr="00BD5C22" w:rsidRDefault="00BD5C22" w:rsidP="00BD5C22">
            <w:pPr>
              <w:rPr>
                <w:sz w:val="20"/>
                <w:szCs w:val="20"/>
              </w:rPr>
            </w:pPr>
            <w:r w:rsidRPr="00BD5C22">
              <w:rPr>
                <w:b/>
                <w:sz w:val="20"/>
                <w:szCs w:val="20"/>
              </w:rPr>
              <w:t>Formative:</w:t>
            </w:r>
            <w:r w:rsidRPr="00BD5C22">
              <w:rPr>
                <w:sz w:val="20"/>
                <w:szCs w:val="20"/>
              </w:rPr>
              <w:t xml:space="preserve"> Results used to help the improve policies and procedures to achieve the library's purposes, such as making materials available, increasing circulation, making sure children have books at home, minimizing staff time for circulation, generating good will towards the library. Types of improvements include deploying book mobiles, having multiple points for returning materials (such as in supermarkets), charging fines only for expensive items, a reward system for returning materials in time, giving some books away.</w:t>
            </w:r>
          </w:p>
          <w:p w14:paraId="33507F3B" w14:textId="77777777" w:rsidR="00BD5C22" w:rsidRPr="00BD5C22" w:rsidRDefault="00BD5C22" w:rsidP="00BD5C22">
            <w:pPr>
              <w:rPr>
                <w:sz w:val="20"/>
                <w:szCs w:val="20"/>
              </w:rPr>
            </w:pPr>
            <w:r w:rsidRPr="00BD5C22">
              <w:rPr>
                <w:b/>
                <w:sz w:val="20"/>
                <w:szCs w:val="20"/>
              </w:rPr>
              <w:t xml:space="preserve">Summative: </w:t>
            </w:r>
            <w:r w:rsidRPr="00BD5C22">
              <w:rPr>
                <w:sz w:val="20"/>
                <w:szCs w:val="20"/>
              </w:rPr>
              <w:t>Results used to decide whether to adopt another library's policies and procedures.</w:t>
            </w:r>
          </w:p>
          <w:p w14:paraId="322DD2C6" w14:textId="77777777" w:rsidR="00BD5C22" w:rsidRPr="00BD5C22" w:rsidRDefault="00BD5C22" w:rsidP="00BD5C22">
            <w:pPr>
              <w:rPr>
                <w:sz w:val="20"/>
                <w:szCs w:val="20"/>
              </w:rPr>
            </w:pPr>
            <w:r w:rsidRPr="00BD5C22">
              <w:rPr>
                <w:sz w:val="20"/>
                <w:szCs w:val="20"/>
              </w:rPr>
              <w:t>{DS}</w:t>
            </w:r>
          </w:p>
        </w:tc>
      </w:tr>
      <w:tr w:rsidR="00BD5C22" w:rsidRPr="00BD5C22" w14:paraId="5F43A7AE" w14:textId="77777777" w:rsidTr="0010736A">
        <w:trPr>
          <w:cantSplit/>
        </w:trPr>
        <w:tc>
          <w:tcPr>
            <w:tcW w:w="8640" w:type="dxa"/>
            <w:tcMar>
              <w:bottom w:w="0" w:type="dxa"/>
            </w:tcMar>
          </w:tcPr>
          <w:p w14:paraId="3241A006" w14:textId="77777777" w:rsidR="00BD5C22" w:rsidRPr="00BD5C22" w:rsidRDefault="00BD5C22" w:rsidP="0054347D">
            <w:pPr>
              <w:ind w:left="360"/>
              <w:rPr>
                <w:sz w:val="20"/>
                <w:szCs w:val="20"/>
              </w:rPr>
            </w:pPr>
            <w:r w:rsidRPr="00BD5C22">
              <w:rPr>
                <w:b/>
                <w:sz w:val="20"/>
                <w:szCs w:val="20"/>
              </w:rPr>
              <w:t>.</w:t>
            </w:r>
            <w:r w:rsidRPr="00BD5C22">
              <w:rPr>
                <w:b/>
                <w:sz w:val="20"/>
                <w:szCs w:val="20"/>
              </w:rPr>
              <w:tab/>
              <w:t>.</w:t>
            </w:r>
            <w:r w:rsidRPr="00BD5C22">
              <w:rPr>
                <w:b/>
                <w:sz w:val="20"/>
                <w:szCs w:val="20"/>
              </w:rPr>
              <w:tab/>
              <w:t>.</w:t>
            </w:r>
            <w:r w:rsidRPr="00BD5C22">
              <w:rPr>
                <w:b/>
                <w:sz w:val="20"/>
                <w:szCs w:val="20"/>
              </w:rPr>
              <w:tab/>
              <w:t>.</w:t>
            </w:r>
            <w:r w:rsidRPr="00BD5C22">
              <w:rPr>
                <w:b/>
                <w:sz w:val="20"/>
                <w:szCs w:val="20"/>
              </w:rPr>
              <w:tab/>
              <w:t>.</w:t>
            </w:r>
            <w:r w:rsidRPr="00BD5C22">
              <w:rPr>
                <w:b/>
                <w:sz w:val="20"/>
                <w:szCs w:val="20"/>
              </w:rPr>
              <w:tab/>
              <w:t xml:space="preserve">1a2.3.1,1 </w:t>
            </w:r>
            <w:r w:rsidRPr="00BD5C22">
              <w:rPr>
                <w:sz w:val="20"/>
                <w:szCs w:val="20"/>
              </w:rPr>
              <w:t>Formative evaluation</w:t>
            </w:r>
          </w:p>
        </w:tc>
        <w:tc>
          <w:tcPr>
            <w:tcW w:w="8640" w:type="dxa"/>
          </w:tcPr>
          <w:p w14:paraId="1AA4CCEA" w14:textId="77777777" w:rsidR="00BD5C22" w:rsidRPr="00BD5C22" w:rsidRDefault="00BD5C22" w:rsidP="00BD5C22">
            <w:pPr>
              <w:rPr>
                <w:sz w:val="20"/>
                <w:szCs w:val="20"/>
              </w:rPr>
            </w:pPr>
            <w:r w:rsidRPr="00BD5C22">
              <w:rPr>
                <w:sz w:val="20"/>
                <w:szCs w:val="20"/>
              </w:rPr>
              <w:t>Formative assessment is undertaken to improve what is being assessed. {DS}</w:t>
            </w:r>
          </w:p>
          <w:p w14:paraId="3F55F277" w14:textId="77777777" w:rsidR="00BD5C22" w:rsidRPr="00BD5C22" w:rsidRDefault="00BD5C22" w:rsidP="00BD5C22">
            <w:pPr>
              <w:rPr>
                <w:sz w:val="20"/>
                <w:szCs w:val="20"/>
              </w:rPr>
            </w:pPr>
            <w:r w:rsidRPr="00BD5C22">
              <w:rPr>
                <w:sz w:val="20"/>
                <w:szCs w:val="20"/>
              </w:rPr>
              <w:t>Formative Evaluation consists of built-in monitoring or continuous feedback on a program used for program management. {15}</w:t>
            </w:r>
          </w:p>
        </w:tc>
      </w:tr>
      <w:tr w:rsidR="00BD5C22" w:rsidRPr="00BD5C22" w14:paraId="00DE915A" w14:textId="77777777" w:rsidTr="0010736A">
        <w:trPr>
          <w:cantSplit/>
        </w:trPr>
        <w:tc>
          <w:tcPr>
            <w:tcW w:w="8640" w:type="dxa"/>
            <w:tcMar>
              <w:bottom w:w="0" w:type="dxa"/>
            </w:tcMar>
          </w:tcPr>
          <w:p w14:paraId="41849FFE" w14:textId="77777777" w:rsidR="00BD5C22" w:rsidRPr="00BD5C22" w:rsidRDefault="00BD5C22" w:rsidP="0054347D">
            <w:pPr>
              <w:ind w:left="360"/>
              <w:rPr>
                <w:sz w:val="20"/>
                <w:szCs w:val="20"/>
              </w:rPr>
            </w:pPr>
            <w:r w:rsidRPr="00BD5C22">
              <w:rPr>
                <w:b/>
                <w:sz w:val="20"/>
                <w:szCs w:val="20"/>
              </w:rPr>
              <w:t>.</w:t>
            </w:r>
            <w:r w:rsidRPr="00BD5C22">
              <w:rPr>
                <w:b/>
                <w:sz w:val="20"/>
                <w:szCs w:val="20"/>
              </w:rPr>
              <w:tab/>
              <w:t>.</w:t>
            </w:r>
            <w:r w:rsidRPr="00BD5C22">
              <w:rPr>
                <w:b/>
                <w:sz w:val="20"/>
                <w:szCs w:val="20"/>
              </w:rPr>
              <w:tab/>
              <w:t>.</w:t>
            </w:r>
            <w:r w:rsidRPr="00BD5C22">
              <w:rPr>
                <w:b/>
                <w:sz w:val="20"/>
                <w:szCs w:val="20"/>
              </w:rPr>
              <w:tab/>
              <w:t>.</w:t>
            </w:r>
            <w:r w:rsidRPr="00BD5C22">
              <w:rPr>
                <w:b/>
                <w:sz w:val="20"/>
                <w:szCs w:val="20"/>
              </w:rPr>
              <w:tab/>
              <w:t>.</w:t>
            </w:r>
            <w:r w:rsidRPr="00BD5C22">
              <w:rPr>
                <w:b/>
                <w:sz w:val="20"/>
                <w:szCs w:val="20"/>
              </w:rPr>
              <w:tab/>
              <w:t xml:space="preserve">1a2.3.1,2 </w:t>
            </w:r>
            <w:r w:rsidRPr="00BD5C22">
              <w:rPr>
                <w:sz w:val="20"/>
                <w:szCs w:val="20"/>
              </w:rPr>
              <w:t>Summative evaluation</w:t>
            </w:r>
          </w:p>
        </w:tc>
        <w:tc>
          <w:tcPr>
            <w:tcW w:w="8640" w:type="dxa"/>
          </w:tcPr>
          <w:p w14:paraId="17FAAEB0" w14:textId="77777777" w:rsidR="00BD5C22" w:rsidRPr="00BD5C22" w:rsidRDefault="00BD5C22" w:rsidP="00BD5C22">
            <w:pPr>
              <w:rPr>
                <w:sz w:val="20"/>
                <w:szCs w:val="20"/>
              </w:rPr>
            </w:pPr>
            <w:r w:rsidRPr="00BD5C22">
              <w:rPr>
                <w:sz w:val="20"/>
                <w:szCs w:val="20"/>
              </w:rPr>
              <w:t>Summative assessment is undertaken to decide on the use of what is being assessed or action regarding what is being assessed. {DS}</w:t>
            </w:r>
          </w:p>
          <w:p w14:paraId="070C607F" w14:textId="77777777" w:rsidR="00BD5C22" w:rsidRPr="00BD5C22" w:rsidRDefault="00BD5C22" w:rsidP="00BD5C22">
            <w:pPr>
              <w:rPr>
                <w:sz w:val="20"/>
                <w:szCs w:val="20"/>
              </w:rPr>
            </w:pPr>
            <w:r w:rsidRPr="00BD5C22">
              <w:rPr>
                <w:sz w:val="20"/>
                <w:szCs w:val="20"/>
              </w:rPr>
              <w:t>Summative Evaluation looks only at the final outcome. {15}</w:t>
            </w:r>
          </w:p>
        </w:tc>
      </w:tr>
      <w:tr w:rsidR="0054347D" w:rsidRPr="00BD5C22" w14:paraId="6971DCC3" w14:textId="77777777" w:rsidTr="0010736A">
        <w:trPr>
          <w:cantSplit/>
        </w:trPr>
        <w:tc>
          <w:tcPr>
            <w:tcW w:w="8640" w:type="dxa"/>
            <w:tcMar>
              <w:bottom w:w="0" w:type="dxa"/>
            </w:tcMar>
          </w:tcPr>
          <w:p w14:paraId="757AD96C" w14:textId="7C5FAFCE" w:rsidR="0054347D" w:rsidRPr="00BD5C22" w:rsidRDefault="0054347D" w:rsidP="0054347D">
            <w:pPr>
              <w:ind w:left="360"/>
              <w:rPr>
                <w:sz w:val="20"/>
                <w:szCs w:val="20"/>
              </w:rPr>
            </w:pPr>
            <w:r w:rsidRPr="00395098">
              <w:rPr>
                <w:b/>
                <w:sz w:val="20"/>
                <w:szCs w:val="20"/>
              </w:rPr>
              <w:lastRenderedPageBreak/>
              <w:t>.</w:t>
            </w:r>
            <w:r w:rsidRPr="00395098">
              <w:rPr>
                <w:b/>
                <w:sz w:val="20"/>
                <w:szCs w:val="20"/>
              </w:rPr>
              <w:tab/>
              <w:t>.</w:t>
            </w:r>
            <w:r w:rsidRPr="00395098">
              <w:rPr>
                <w:b/>
                <w:sz w:val="20"/>
                <w:szCs w:val="20"/>
              </w:rPr>
              <w:tab/>
              <w:t>.</w:t>
            </w:r>
            <w:r w:rsidRPr="00395098">
              <w:rPr>
                <w:b/>
                <w:sz w:val="20"/>
                <w:szCs w:val="20"/>
              </w:rPr>
              <w:tab/>
              <w:t>.</w:t>
            </w:r>
            <w:r w:rsidRPr="00395098">
              <w:rPr>
                <w:b/>
                <w:sz w:val="20"/>
                <w:szCs w:val="20"/>
              </w:rPr>
              <w:tab/>
            </w:r>
            <w:r>
              <w:rPr>
                <w:b/>
                <w:sz w:val="20"/>
                <w:szCs w:val="20"/>
              </w:rPr>
              <w:t xml:space="preserve">1a2.3.2 </w:t>
            </w:r>
            <w:r w:rsidRPr="00F944E4">
              <w:rPr>
                <w:sz w:val="20"/>
                <w:szCs w:val="20"/>
              </w:rPr>
              <w:t xml:space="preserve">Impact </w:t>
            </w:r>
            <w:r>
              <w:rPr>
                <w:sz w:val="20"/>
                <w:szCs w:val="20"/>
              </w:rPr>
              <w:t>a</w:t>
            </w:r>
            <w:r w:rsidRPr="00F944E4">
              <w:rPr>
                <w:sz w:val="20"/>
                <w:szCs w:val="20"/>
              </w:rPr>
              <w:t xml:space="preserve">ssessment </w:t>
            </w:r>
            <w:r>
              <w:rPr>
                <w:sz w:val="20"/>
                <w:szCs w:val="20"/>
              </w:rPr>
              <w:t>r</w:t>
            </w:r>
            <w:r w:rsidRPr="00F944E4">
              <w:rPr>
                <w:sz w:val="20"/>
                <w:szCs w:val="20"/>
              </w:rPr>
              <w:t>esearch</w:t>
            </w:r>
          </w:p>
        </w:tc>
        <w:tc>
          <w:tcPr>
            <w:tcW w:w="8640" w:type="dxa"/>
          </w:tcPr>
          <w:p w14:paraId="5601E2B2" w14:textId="77777777" w:rsidR="0054347D" w:rsidRPr="004B0B79" w:rsidRDefault="0054347D" w:rsidP="0054347D">
            <w:pPr>
              <w:rPr>
                <w:sz w:val="20"/>
                <w:szCs w:val="20"/>
              </w:rPr>
            </w:pPr>
            <w:r w:rsidRPr="004B0B79">
              <w:rPr>
                <w:sz w:val="20"/>
                <w:szCs w:val="20"/>
              </w:rPr>
              <w:t>Research estimates the likely consequences of a planned change. Such an assessment is used for planning and making choices among alternative policies – to make an impact assessment of building a dam on the environment; to determine the impact of building a major new highway on surrounding communities (air quality, housing, business). {11}</w:t>
            </w:r>
          </w:p>
          <w:p w14:paraId="216299E9" w14:textId="77777777" w:rsidR="0054347D" w:rsidRDefault="0054347D" w:rsidP="0054347D">
            <w:pPr>
              <w:rPr>
                <w:sz w:val="20"/>
                <w:szCs w:val="20"/>
              </w:rPr>
            </w:pPr>
          </w:p>
          <w:p w14:paraId="5EB751EA" w14:textId="77777777" w:rsidR="0054347D" w:rsidRDefault="0054347D" w:rsidP="0054347D">
            <w:pPr>
              <w:rPr>
                <w:sz w:val="20"/>
                <w:szCs w:val="20"/>
              </w:rPr>
            </w:pPr>
            <w:r>
              <w:rPr>
                <w:sz w:val="20"/>
                <w:szCs w:val="20"/>
              </w:rPr>
              <w:t>Evaluation / assessment deals with actions or systems that are going on or have been completed</w:t>
            </w:r>
          </w:p>
          <w:p w14:paraId="39CE68C8" w14:textId="77777777" w:rsidR="0054347D" w:rsidRDefault="0054347D" w:rsidP="0054347D">
            <w:pPr>
              <w:rPr>
                <w:sz w:val="20"/>
                <w:szCs w:val="20"/>
              </w:rPr>
            </w:pPr>
            <w:r w:rsidRPr="00F944E4">
              <w:rPr>
                <w:sz w:val="20"/>
                <w:szCs w:val="20"/>
              </w:rPr>
              <w:t>Impact Assessment</w:t>
            </w:r>
            <w:r>
              <w:rPr>
                <w:sz w:val="20"/>
                <w:szCs w:val="20"/>
              </w:rPr>
              <w:t xml:space="preserve"> deals with actions or systems being considered to provide information for decision making. {DS}</w:t>
            </w:r>
          </w:p>
          <w:p w14:paraId="3E969447" w14:textId="77777777" w:rsidR="0054347D" w:rsidRDefault="0054347D" w:rsidP="0054347D">
            <w:pPr>
              <w:rPr>
                <w:sz w:val="20"/>
                <w:szCs w:val="20"/>
              </w:rPr>
            </w:pPr>
          </w:p>
          <w:p w14:paraId="31C3368B" w14:textId="77777777" w:rsidR="0054347D" w:rsidRPr="00A712DF" w:rsidRDefault="0054347D" w:rsidP="0054347D">
            <w:pPr>
              <w:rPr>
                <w:sz w:val="20"/>
                <w:szCs w:val="20"/>
              </w:rPr>
            </w:pPr>
            <w:r>
              <w:rPr>
                <w:sz w:val="20"/>
                <w:szCs w:val="20"/>
              </w:rPr>
              <w:t xml:space="preserve">The purpose of </w:t>
            </w:r>
            <w:r w:rsidRPr="00A712DF">
              <w:rPr>
                <w:sz w:val="20"/>
                <w:szCs w:val="20"/>
              </w:rPr>
              <w:t>Social Impact Assessment is to measure the likely consequences of a planned change. Areas assessed in impact studies include:</w:t>
            </w:r>
          </w:p>
          <w:p w14:paraId="291048AA" w14:textId="77777777" w:rsidR="0054347D" w:rsidRPr="00A712DF" w:rsidRDefault="0054347D" w:rsidP="0054347D">
            <w:pPr>
              <w:ind w:left="288"/>
              <w:rPr>
                <w:sz w:val="20"/>
                <w:szCs w:val="20"/>
              </w:rPr>
            </w:pPr>
            <w:r w:rsidRPr="00A712DF">
              <w:rPr>
                <w:sz w:val="20"/>
                <w:szCs w:val="20"/>
              </w:rPr>
              <w:t>1.</w:t>
            </w:r>
            <w:r w:rsidRPr="00A712DF">
              <w:rPr>
                <w:sz w:val="20"/>
                <w:szCs w:val="20"/>
              </w:rPr>
              <w:tab/>
              <w:t>Community Service</w:t>
            </w:r>
          </w:p>
          <w:p w14:paraId="70C07740" w14:textId="77777777" w:rsidR="0054347D" w:rsidRPr="00A712DF" w:rsidRDefault="0054347D" w:rsidP="0054347D">
            <w:pPr>
              <w:ind w:left="288"/>
              <w:rPr>
                <w:sz w:val="20"/>
                <w:szCs w:val="20"/>
              </w:rPr>
            </w:pPr>
            <w:r w:rsidRPr="00A712DF">
              <w:rPr>
                <w:sz w:val="20"/>
                <w:szCs w:val="20"/>
              </w:rPr>
              <w:t>2.</w:t>
            </w:r>
            <w:r w:rsidRPr="00A712DF">
              <w:rPr>
                <w:sz w:val="20"/>
                <w:szCs w:val="20"/>
              </w:rPr>
              <w:tab/>
              <w:t>Social Conditions</w:t>
            </w:r>
          </w:p>
          <w:p w14:paraId="22ABB5C2" w14:textId="77777777" w:rsidR="0054347D" w:rsidRPr="00A712DF" w:rsidRDefault="0054347D" w:rsidP="0054347D">
            <w:pPr>
              <w:ind w:left="288"/>
              <w:rPr>
                <w:sz w:val="20"/>
                <w:szCs w:val="20"/>
              </w:rPr>
            </w:pPr>
            <w:r w:rsidRPr="00A712DF">
              <w:rPr>
                <w:sz w:val="20"/>
                <w:szCs w:val="20"/>
              </w:rPr>
              <w:t>3.</w:t>
            </w:r>
            <w:r w:rsidRPr="00A712DF">
              <w:rPr>
                <w:sz w:val="20"/>
                <w:szCs w:val="20"/>
              </w:rPr>
              <w:tab/>
              <w:t>Economic Impact</w:t>
            </w:r>
          </w:p>
          <w:p w14:paraId="30688F58" w14:textId="77777777" w:rsidR="0054347D" w:rsidRPr="00A712DF" w:rsidRDefault="0054347D" w:rsidP="0054347D">
            <w:pPr>
              <w:ind w:left="288"/>
              <w:rPr>
                <w:sz w:val="20"/>
                <w:szCs w:val="20"/>
              </w:rPr>
            </w:pPr>
            <w:r w:rsidRPr="00A712DF">
              <w:rPr>
                <w:sz w:val="20"/>
                <w:szCs w:val="20"/>
              </w:rPr>
              <w:t>4.</w:t>
            </w:r>
            <w:r w:rsidRPr="00A712DF">
              <w:rPr>
                <w:sz w:val="20"/>
                <w:szCs w:val="20"/>
              </w:rPr>
              <w:tab/>
              <w:t>Demographic Consequences</w:t>
            </w:r>
          </w:p>
          <w:p w14:paraId="365001D4" w14:textId="77777777" w:rsidR="0054347D" w:rsidRPr="00A712DF" w:rsidRDefault="0054347D" w:rsidP="0054347D">
            <w:pPr>
              <w:ind w:left="288"/>
              <w:rPr>
                <w:sz w:val="20"/>
                <w:szCs w:val="20"/>
              </w:rPr>
            </w:pPr>
            <w:r w:rsidRPr="00A712DF">
              <w:rPr>
                <w:sz w:val="20"/>
                <w:szCs w:val="20"/>
              </w:rPr>
              <w:t>5.</w:t>
            </w:r>
            <w:r w:rsidRPr="00A712DF">
              <w:rPr>
                <w:sz w:val="20"/>
                <w:szCs w:val="20"/>
              </w:rPr>
              <w:tab/>
              <w:t>Environment</w:t>
            </w:r>
          </w:p>
          <w:p w14:paraId="3662FA35" w14:textId="77777777" w:rsidR="0054347D" w:rsidRPr="00A712DF" w:rsidRDefault="0054347D" w:rsidP="0054347D">
            <w:pPr>
              <w:ind w:left="288"/>
              <w:rPr>
                <w:sz w:val="20"/>
                <w:szCs w:val="20"/>
              </w:rPr>
            </w:pPr>
            <w:r w:rsidRPr="00A712DF">
              <w:rPr>
                <w:sz w:val="20"/>
                <w:szCs w:val="20"/>
              </w:rPr>
              <w:t>6.</w:t>
            </w:r>
            <w:r w:rsidRPr="00A712DF">
              <w:rPr>
                <w:sz w:val="20"/>
                <w:szCs w:val="20"/>
              </w:rPr>
              <w:tab/>
              <w:t>Health Outcomes</w:t>
            </w:r>
          </w:p>
          <w:p w14:paraId="0E259514" w14:textId="77777777" w:rsidR="0054347D" w:rsidRDefault="0054347D" w:rsidP="0054347D">
            <w:pPr>
              <w:ind w:left="288"/>
              <w:rPr>
                <w:sz w:val="20"/>
                <w:szCs w:val="20"/>
              </w:rPr>
            </w:pPr>
            <w:r w:rsidRPr="00A712DF">
              <w:rPr>
                <w:sz w:val="20"/>
                <w:szCs w:val="20"/>
              </w:rPr>
              <w:t>7.</w:t>
            </w:r>
            <w:r w:rsidRPr="00A712DF">
              <w:rPr>
                <w:sz w:val="20"/>
                <w:szCs w:val="20"/>
              </w:rPr>
              <w:tab/>
              <w:t>Psychological Well Being</w:t>
            </w:r>
          </w:p>
          <w:p w14:paraId="030B741B" w14:textId="52D4E13A" w:rsidR="0054347D" w:rsidRPr="00BD5C22" w:rsidRDefault="0054347D" w:rsidP="0054347D">
            <w:pPr>
              <w:rPr>
                <w:sz w:val="20"/>
                <w:szCs w:val="20"/>
              </w:rPr>
            </w:pPr>
            <w:r>
              <w:rPr>
                <w:sz w:val="20"/>
                <w:szCs w:val="20"/>
              </w:rPr>
              <w:t>{15}</w:t>
            </w:r>
          </w:p>
        </w:tc>
      </w:tr>
    </w:tbl>
    <w:p w14:paraId="75A0AD93" w14:textId="77777777" w:rsidR="00BD5C22" w:rsidRDefault="00BD5C22" w:rsidP="0044510A">
      <w:pPr>
        <w:rPr>
          <w:b/>
        </w:rPr>
      </w:pPr>
    </w:p>
    <w:p w14:paraId="09CF219C" w14:textId="77777777" w:rsidR="00BD5C22" w:rsidRPr="00BD5C22" w:rsidRDefault="00BD5C22" w:rsidP="0044510A">
      <w:pPr>
        <w:rPr>
          <w:b/>
        </w:rPr>
      </w:pPr>
    </w:p>
    <w:sectPr w:rsidR="00BD5C22" w:rsidRPr="00BD5C22" w:rsidSect="00BD5C22">
      <w:headerReference w:type="default" r:id="rId12"/>
      <w:pgSz w:w="20160" w:h="12240" w:orient="landscape" w:code="5"/>
      <w:pgMar w:top="720" w:right="720" w:bottom="720" w:left="72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45F86" w14:textId="77777777" w:rsidR="00C0681D" w:rsidRDefault="00C0681D" w:rsidP="00D122E6">
      <w:r>
        <w:separator/>
      </w:r>
    </w:p>
  </w:endnote>
  <w:endnote w:type="continuationSeparator" w:id="0">
    <w:p w14:paraId="6FC2F267" w14:textId="77777777" w:rsidR="00C0681D" w:rsidRDefault="00C0681D" w:rsidP="00D1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rporateSBQ-L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82C9F" w14:textId="77777777" w:rsidR="00C0681D" w:rsidRDefault="00C0681D" w:rsidP="00D122E6">
      <w:r>
        <w:separator/>
      </w:r>
    </w:p>
  </w:footnote>
  <w:footnote w:type="continuationSeparator" w:id="0">
    <w:p w14:paraId="05C79146" w14:textId="77777777" w:rsidR="00C0681D" w:rsidRDefault="00C0681D" w:rsidP="00D12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E19D1" w14:textId="77D34B1E" w:rsidR="000A477C" w:rsidRDefault="000A477C" w:rsidP="00F03186">
    <w:pPr>
      <w:pStyle w:val="Header"/>
      <w:jc w:val="right"/>
    </w:pPr>
    <w:r w:rsidRPr="00F03186">
      <w:rPr>
        <w:sz w:val="18"/>
        <w:szCs w:val="18"/>
      </w:rPr>
      <w:t xml:space="preserve">UBLIS 575DS Course Notes </w:t>
    </w:r>
    <w:r>
      <w:rPr>
        <w:sz w:val="18"/>
        <w:szCs w:val="18"/>
      </w:rPr>
      <w:t>Week 02</w:t>
    </w:r>
    <w:r w:rsidRPr="00F03186">
      <w:rPr>
        <w:sz w:val="18"/>
        <w:szCs w:val="18"/>
      </w:rPr>
      <w:t xml:space="preserve">.                         </w:t>
    </w:r>
    <w:r>
      <w:rPr>
        <w:sz w:val="18"/>
        <w:szCs w:val="18"/>
      </w:rPr>
      <w:t xml:space="preserve">                                                                         </w:t>
    </w:r>
    <w:r w:rsidRPr="00F03186">
      <w:rPr>
        <w:sz w:val="18"/>
        <w:szCs w:val="18"/>
      </w:rPr>
      <w:t xml:space="preserve">                            </w:t>
    </w:r>
    <w:r>
      <w:rPr>
        <w:sz w:val="18"/>
        <w:szCs w:val="18"/>
      </w:rPr>
      <w:t>Week overview</w:t>
    </w:r>
    <w:r>
      <w:t xml:space="preserv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2459" w14:textId="4CDE1E22" w:rsidR="000A477C" w:rsidRDefault="000A477C" w:rsidP="00F03186">
    <w:pPr>
      <w:pStyle w:val="Header"/>
      <w:jc w:val="right"/>
    </w:pPr>
    <w:r w:rsidRPr="00F03186">
      <w:rPr>
        <w:sz w:val="18"/>
        <w:szCs w:val="18"/>
      </w:rPr>
      <w:t xml:space="preserve">UBLIS 575DS Course Notes </w:t>
    </w:r>
    <w:r>
      <w:rPr>
        <w:sz w:val="18"/>
        <w:szCs w:val="18"/>
      </w:rPr>
      <w:t>Week 02</w:t>
    </w:r>
    <w:r w:rsidRPr="00F03186">
      <w:rPr>
        <w:sz w:val="18"/>
        <w:szCs w:val="18"/>
      </w:rPr>
      <w:t xml:space="preserve">.                         </w:t>
    </w:r>
    <w:r>
      <w:rPr>
        <w:sz w:val="18"/>
        <w:szCs w:val="18"/>
      </w:rPr>
      <w:t xml:space="preserve">                                                                        </w:t>
    </w:r>
    <w:r w:rsidRPr="00F03186">
      <w:rPr>
        <w:sz w:val="18"/>
        <w:szCs w:val="18"/>
      </w:rPr>
      <w:t xml:space="preserve">       </w:t>
    </w:r>
    <w:r>
      <w:rPr>
        <w:sz w:val="18"/>
        <w:szCs w:val="18"/>
      </w:rPr>
      <w:t>Calendar information for the week</w:t>
    </w:r>
    <w:r>
      <w:t xml:space="preserve">         </w:t>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BFA54" w14:textId="11BB9AEC" w:rsidR="000A477C" w:rsidRDefault="000A477C" w:rsidP="00F03186">
    <w:pPr>
      <w:pStyle w:val="Header"/>
      <w:jc w:val="right"/>
    </w:pPr>
    <w:r w:rsidRPr="00F03186">
      <w:rPr>
        <w:sz w:val="18"/>
        <w:szCs w:val="18"/>
      </w:rPr>
      <w:t xml:space="preserve">UBLIS 575DS Course Notes </w:t>
    </w:r>
    <w:r>
      <w:rPr>
        <w:sz w:val="18"/>
        <w:szCs w:val="18"/>
      </w:rPr>
      <w:t>Week 02</w:t>
    </w:r>
    <w:r w:rsidRPr="00F03186">
      <w:rPr>
        <w:sz w:val="18"/>
        <w:szCs w:val="18"/>
      </w:rPr>
      <w:t xml:space="preserve">.                         </w:t>
    </w:r>
    <w:r>
      <w:rPr>
        <w:sz w:val="18"/>
        <w:szCs w:val="18"/>
      </w:rPr>
      <w:t xml:space="preserve">                                                                         </w:t>
    </w:r>
    <w:r w:rsidRPr="00F03186">
      <w:rPr>
        <w:sz w:val="18"/>
        <w:szCs w:val="18"/>
      </w:rPr>
      <w:t xml:space="preserve">                            </w:t>
    </w:r>
    <w:r>
      <w:rPr>
        <w:sz w:val="18"/>
        <w:szCs w:val="18"/>
      </w:rPr>
      <w:t>Topic synopses</w:t>
    </w:r>
    <w:r>
      <w:t xml:space="preserve">         </w:t>
    </w:r>
    <w:r>
      <w:fldChar w:fldCharType="begin"/>
    </w:r>
    <w:r>
      <w:instrText xml:space="preserve"> PAGE   \* MERGEFORMAT </w:instrText>
    </w:r>
    <w:r>
      <w:fldChar w:fldCharType="separate"/>
    </w:r>
    <w:r>
      <w:rPr>
        <w:noProof/>
      </w:rPr>
      <w:t>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5915" w14:textId="7E1C9CFD" w:rsidR="000A477C" w:rsidRDefault="000A477C">
    <w:pPr>
      <w:pStyle w:val="Header"/>
    </w:pPr>
    <w:r w:rsidRPr="00F03186">
      <w:rPr>
        <w:sz w:val="18"/>
        <w:szCs w:val="18"/>
      </w:rPr>
      <w:t xml:space="preserve">UBLIS 575DS Course Notes </w:t>
    </w:r>
    <w:r>
      <w:rPr>
        <w:sz w:val="18"/>
        <w:szCs w:val="18"/>
      </w:rPr>
      <w:t>Week 02</w:t>
    </w:r>
    <w:r w:rsidRPr="00F03186">
      <w:rPr>
        <w:sz w:val="18"/>
        <w:szCs w:val="18"/>
      </w:rPr>
      <w:t xml:space="preserve">.                         </w:t>
    </w:r>
    <w:r>
      <w:rPr>
        <w:sz w:val="18"/>
        <w:szCs w:val="18"/>
      </w:rPr>
      <w:t xml:space="preserve">                                                                         </w:t>
    </w:r>
    <w:r w:rsidRPr="00F03186">
      <w:rPr>
        <w:sz w:val="18"/>
        <w:szCs w:val="18"/>
      </w:rPr>
      <w:t xml:space="preserve">                      </w:t>
    </w:r>
    <w:r>
      <w:rPr>
        <w:sz w:val="18"/>
        <w:szCs w:val="18"/>
      </w:rPr>
      <w:t>Non-</w:t>
    </w:r>
    <w:r w:rsidRPr="00F26915">
      <w:rPr>
        <w:sz w:val="18"/>
        <w:szCs w:val="18"/>
      </w:rPr>
      <w:t xml:space="preserve">Wildemuth </w:t>
    </w:r>
    <w:r w:rsidR="004473FD">
      <w:rPr>
        <w:sz w:val="18"/>
        <w:szCs w:val="18"/>
      </w:rPr>
      <w:t>reading</w:t>
    </w:r>
    <w:r w:rsidRPr="00F26915">
      <w:rPr>
        <w:sz w:val="18"/>
        <w:szCs w:val="18"/>
      </w:rPr>
      <w:t>s</w:t>
    </w:r>
    <w:r>
      <w:t xml:space="preserve">         </w:t>
    </w:r>
    <w:r>
      <w:fldChar w:fldCharType="begin"/>
    </w:r>
    <w:r>
      <w:instrText xml:space="preserve"> PAGE   \* MERGEFORMAT </w:instrText>
    </w:r>
    <w:r>
      <w:fldChar w:fldCharType="separate"/>
    </w:r>
    <w:r>
      <w:t>3</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230B5" w14:textId="10A6D81D" w:rsidR="00BD5C22" w:rsidRDefault="00BD5C22">
    <w:pPr>
      <w:pStyle w:val="Header"/>
    </w:pPr>
    <w:r w:rsidRPr="00F03186">
      <w:rPr>
        <w:sz w:val="18"/>
        <w:szCs w:val="18"/>
      </w:rPr>
      <w:t xml:space="preserve">UBLIS 575DS Course Notes </w:t>
    </w:r>
    <w:r>
      <w:rPr>
        <w:sz w:val="18"/>
        <w:szCs w:val="18"/>
      </w:rPr>
      <w:t>Week 02</w:t>
    </w:r>
    <w:r w:rsidRPr="00F03186">
      <w:rPr>
        <w:sz w:val="18"/>
        <w:szCs w:val="18"/>
      </w:rPr>
      <w:t xml:space="preserve">.                         </w:t>
    </w:r>
    <w:r>
      <w:rPr>
        <w:sz w:val="18"/>
        <w:szCs w:val="18"/>
      </w:rPr>
      <w:t xml:space="preserve">                                                                         </w:t>
    </w:r>
    <w:r w:rsidRPr="00F03186">
      <w:rPr>
        <w:sz w:val="18"/>
        <w:szCs w:val="18"/>
      </w:rPr>
      <w:t xml:space="preserve">                      </w:t>
    </w:r>
    <w:r w:rsidRPr="00BD5C22">
      <w:rPr>
        <w:sz w:val="18"/>
        <w:szCs w:val="18"/>
      </w:rPr>
      <w:t>1a2.3 Evaluation and assessment research</w:t>
    </w:r>
    <w:r>
      <w:t xml:space="preserve">         </w:t>
    </w:r>
    <w:r>
      <w:fldChar w:fldCharType="begin"/>
    </w:r>
    <w:r>
      <w:instrText xml:space="preserve"> PAGE   \* MERGEFORMAT </w:instrText>
    </w:r>
    <w:r>
      <w:fldChar w:fldCharType="separate"/>
    </w:r>
    <w: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55B5"/>
    <w:multiLevelType w:val="hybridMultilevel"/>
    <w:tmpl w:val="A75605F0"/>
    <w:lvl w:ilvl="0" w:tplc="3252D8BC">
      <w:start w:val="1"/>
      <w:numFmt w:val="decimal"/>
      <w:lvlText w:val="%1."/>
      <w:lvlJc w:val="left"/>
      <w:pPr>
        <w:ind w:left="2255" w:hanging="268"/>
        <w:jc w:val="right"/>
      </w:pPr>
      <w:rPr>
        <w:rFonts w:ascii="Times New Roman" w:eastAsia="Times New Roman" w:hAnsi="Times New Roman" w:hint="default"/>
        <w:color w:val="231F20"/>
        <w:w w:val="99"/>
        <w:sz w:val="22"/>
        <w:szCs w:val="22"/>
      </w:rPr>
    </w:lvl>
    <w:lvl w:ilvl="1" w:tplc="34F05BF0">
      <w:start w:val="1"/>
      <w:numFmt w:val="bullet"/>
      <w:lvlText w:val="•"/>
      <w:lvlJc w:val="left"/>
      <w:pPr>
        <w:ind w:left="2970" w:hanging="268"/>
      </w:pPr>
      <w:rPr>
        <w:rFonts w:hint="default"/>
      </w:rPr>
    </w:lvl>
    <w:lvl w:ilvl="2" w:tplc="629A2676">
      <w:start w:val="1"/>
      <w:numFmt w:val="bullet"/>
      <w:lvlText w:val="•"/>
      <w:lvlJc w:val="left"/>
      <w:pPr>
        <w:ind w:left="3685" w:hanging="268"/>
      </w:pPr>
      <w:rPr>
        <w:rFonts w:hint="default"/>
      </w:rPr>
    </w:lvl>
    <w:lvl w:ilvl="3" w:tplc="D678330E">
      <w:start w:val="1"/>
      <w:numFmt w:val="bullet"/>
      <w:lvlText w:val="•"/>
      <w:lvlJc w:val="left"/>
      <w:pPr>
        <w:ind w:left="4400" w:hanging="268"/>
      </w:pPr>
      <w:rPr>
        <w:rFonts w:hint="default"/>
      </w:rPr>
    </w:lvl>
    <w:lvl w:ilvl="4" w:tplc="005E7CC8">
      <w:start w:val="1"/>
      <w:numFmt w:val="bullet"/>
      <w:lvlText w:val="•"/>
      <w:lvlJc w:val="left"/>
      <w:pPr>
        <w:ind w:left="5115" w:hanging="268"/>
      </w:pPr>
      <w:rPr>
        <w:rFonts w:hint="default"/>
      </w:rPr>
    </w:lvl>
    <w:lvl w:ilvl="5" w:tplc="7DAEF37A">
      <w:start w:val="1"/>
      <w:numFmt w:val="bullet"/>
      <w:lvlText w:val="•"/>
      <w:lvlJc w:val="left"/>
      <w:pPr>
        <w:ind w:left="5830" w:hanging="268"/>
      </w:pPr>
      <w:rPr>
        <w:rFonts w:hint="default"/>
      </w:rPr>
    </w:lvl>
    <w:lvl w:ilvl="6" w:tplc="18108214">
      <w:start w:val="1"/>
      <w:numFmt w:val="bullet"/>
      <w:lvlText w:val="•"/>
      <w:lvlJc w:val="left"/>
      <w:pPr>
        <w:ind w:left="6545" w:hanging="268"/>
      </w:pPr>
      <w:rPr>
        <w:rFonts w:hint="default"/>
      </w:rPr>
    </w:lvl>
    <w:lvl w:ilvl="7" w:tplc="E2240B74">
      <w:start w:val="1"/>
      <w:numFmt w:val="bullet"/>
      <w:lvlText w:val="•"/>
      <w:lvlJc w:val="left"/>
      <w:pPr>
        <w:ind w:left="7260" w:hanging="268"/>
      </w:pPr>
      <w:rPr>
        <w:rFonts w:hint="default"/>
      </w:rPr>
    </w:lvl>
    <w:lvl w:ilvl="8" w:tplc="CCEE4870">
      <w:start w:val="1"/>
      <w:numFmt w:val="bullet"/>
      <w:lvlText w:val="•"/>
      <w:lvlJc w:val="left"/>
      <w:pPr>
        <w:ind w:left="7975" w:hanging="268"/>
      </w:pPr>
      <w:rPr>
        <w:rFonts w:hint="default"/>
      </w:rPr>
    </w:lvl>
  </w:abstractNum>
  <w:abstractNum w:abstractNumId="1" w15:restartNumberingAfterBreak="0">
    <w:nsid w:val="07DE0672"/>
    <w:multiLevelType w:val="hybridMultilevel"/>
    <w:tmpl w:val="C38EA8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B54B6"/>
    <w:multiLevelType w:val="hybridMultilevel"/>
    <w:tmpl w:val="10747756"/>
    <w:lvl w:ilvl="0" w:tplc="B192C562">
      <w:start w:val="1"/>
      <w:numFmt w:val="decimal"/>
      <w:lvlText w:val="%1."/>
      <w:lvlJc w:val="left"/>
      <w:pPr>
        <w:ind w:left="116" w:hanging="274"/>
      </w:pPr>
      <w:rPr>
        <w:rFonts w:ascii="Times New Roman" w:eastAsia="Times New Roman" w:hAnsi="Times New Roman" w:hint="default"/>
        <w:color w:val="231F20"/>
        <w:w w:val="99"/>
        <w:sz w:val="22"/>
        <w:szCs w:val="22"/>
      </w:rPr>
    </w:lvl>
    <w:lvl w:ilvl="1" w:tplc="F3385274">
      <w:start w:val="1"/>
      <w:numFmt w:val="bullet"/>
      <w:lvlText w:val="•"/>
      <w:lvlJc w:val="left"/>
      <w:pPr>
        <w:ind w:left="1149" w:hanging="274"/>
      </w:pPr>
      <w:rPr>
        <w:rFonts w:hint="default"/>
      </w:rPr>
    </w:lvl>
    <w:lvl w:ilvl="2" w:tplc="817C0906">
      <w:start w:val="1"/>
      <w:numFmt w:val="bullet"/>
      <w:lvlText w:val="•"/>
      <w:lvlJc w:val="left"/>
      <w:pPr>
        <w:ind w:left="2182" w:hanging="274"/>
      </w:pPr>
      <w:rPr>
        <w:rFonts w:hint="default"/>
      </w:rPr>
    </w:lvl>
    <w:lvl w:ilvl="3" w:tplc="6EF63696">
      <w:start w:val="1"/>
      <w:numFmt w:val="bullet"/>
      <w:lvlText w:val="•"/>
      <w:lvlJc w:val="left"/>
      <w:pPr>
        <w:ind w:left="3215" w:hanging="274"/>
      </w:pPr>
      <w:rPr>
        <w:rFonts w:hint="default"/>
      </w:rPr>
    </w:lvl>
    <w:lvl w:ilvl="4" w:tplc="A5485DCA">
      <w:start w:val="1"/>
      <w:numFmt w:val="bullet"/>
      <w:lvlText w:val="•"/>
      <w:lvlJc w:val="left"/>
      <w:pPr>
        <w:ind w:left="4248" w:hanging="274"/>
      </w:pPr>
      <w:rPr>
        <w:rFonts w:hint="default"/>
      </w:rPr>
    </w:lvl>
    <w:lvl w:ilvl="5" w:tplc="934A2250">
      <w:start w:val="1"/>
      <w:numFmt w:val="bullet"/>
      <w:lvlText w:val="•"/>
      <w:lvlJc w:val="left"/>
      <w:pPr>
        <w:ind w:left="5281" w:hanging="274"/>
      </w:pPr>
      <w:rPr>
        <w:rFonts w:hint="default"/>
      </w:rPr>
    </w:lvl>
    <w:lvl w:ilvl="6" w:tplc="A19455AE">
      <w:start w:val="1"/>
      <w:numFmt w:val="bullet"/>
      <w:lvlText w:val="•"/>
      <w:lvlJc w:val="left"/>
      <w:pPr>
        <w:ind w:left="6314" w:hanging="274"/>
      </w:pPr>
      <w:rPr>
        <w:rFonts w:hint="default"/>
      </w:rPr>
    </w:lvl>
    <w:lvl w:ilvl="7" w:tplc="73E8E7C2">
      <w:start w:val="1"/>
      <w:numFmt w:val="bullet"/>
      <w:lvlText w:val="•"/>
      <w:lvlJc w:val="left"/>
      <w:pPr>
        <w:ind w:left="7346" w:hanging="274"/>
      </w:pPr>
      <w:rPr>
        <w:rFonts w:hint="default"/>
      </w:rPr>
    </w:lvl>
    <w:lvl w:ilvl="8" w:tplc="B022929A">
      <w:start w:val="1"/>
      <w:numFmt w:val="bullet"/>
      <w:lvlText w:val="•"/>
      <w:lvlJc w:val="left"/>
      <w:pPr>
        <w:ind w:left="8379" w:hanging="274"/>
      </w:pPr>
      <w:rPr>
        <w:rFonts w:hint="default"/>
      </w:rPr>
    </w:lvl>
  </w:abstractNum>
  <w:abstractNum w:abstractNumId="3" w15:restartNumberingAfterBreak="0">
    <w:nsid w:val="0BB24AD6"/>
    <w:multiLevelType w:val="hybridMultilevel"/>
    <w:tmpl w:val="4BAA50C2"/>
    <w:lvl w:ilvl="0" w:tplc="B7B662A6">
      <w:start w:val="2"/>
      <w:numFmt w:val="decimal"/>
      <w:lvlText w:val="%1."/>
      <w:lvlJc w:val="left"/>
      <w:pPr>
        <w:ind w:left="116" w:hanging="270"/>
      </w:pPr>
      <w:rPr>
        <w:rFonts w:ascii="Times New Roman" w:eastAsia="Times New Roman" w:hAnsi="Times New Roman" w:hint="default"/>
        <w:color w:val="231F20"/>
        <w:w w:val="99"/>
        <w:sz w:val="22"/>
        <w:szCs w:val="22"/>
      </w:rPr>
    </w:lvl>
    <w:lvl w:ilvl="1" w:tplc="1064226C">
      <w:start w:val="1"/>
      <w:numFmt w:val="bullet"/>
      <w:lvlText w:val="•"/>
      <w:lvlJc w:val="left"/>
      <w:pPr>
        <w:ind w:left="692" w:hanging="185"/>
      </w:pPr>
      <w:rPr>
        <w:rFonts w:ascii="Times New Roman" w:eastAsia="Times New Roman" w:hAnsi="Times New Roman" w:hint="default"/>
        <w:color w:val="231F20"/>
        <w:w w:val="99"/>
        <w:position w:val="1"/>
        <w:sz w:val="22"/>
        <w:szCs w:val="22"/>
      </w:rPr>
    </w:lvl>
    <w:lvl w:ilvl="2" w:tplc="EAA69048">
      <w:start w:val="1"/>
      <w:numFmt w:val="bullet"/>
      <w:lvlText w:val="•"/>
      <w:lvlJc w:val="left"/>
      <w:pPr>
        <w:ind w:left="1621" w:hanging="185"/>
      </w:pPr>
      <w:rPr>
        <w:rFonts w:hint="default"/>
      </w:rPr>
    </w:lvl>
    <w:lvl w:ilvl="3" w:tplc="9CD4E7D8">
      <w:start w:val="1"/>
      <w:numFmt w:val="bullet"/>
      <w:lvlText w:val="•"/>
      <w:lvlJc w:val="left"/>
      <w:pPr>
        <w:ind w:left="2549" w:hanging="185"/>
      </w:pPr>
      <w:rPr>
        <w:rFonts w:hint="default"/>
      </w:rPr>
    </w:lvl>
    <w:lvl w:ilvl="4" w:tplc="D9D45CFA">
      <w:start w:val="1"/>
      <w:numFmt w:val="bullet"/>
      <w:lvlText w:val="•"/>
      <w:lvlJc w:val="left"/>
      <w:pPr>
        <w:ind w:left="3477" w:hanging="185"/>
      </w:pPr>
      <w:rPr>
        <w:rFonts w:hint="default"/>
      </w:rPr>
    </w:lvl>
    <w:lvl w:ilvl="5" w:tplc="7A62A8DC">
      <w:start w:val="1"/>
      <w:numFmt w:val="bullet"/>
      <w:lvlText w:val="•"/>
      <w:lvlJc w:val="left"/>
      <w:pPr>
        <w:ind w:left="4405" w:hanging="185"/>
      </w:pPr>
      <w:rPr>
        <w:rFonts w:hint="default"/>
      </w:rPr>
    </w:lvl>
    <w:lvl w:ilvl="6" w:tplc="AB1030F6">
      <w:start w:val="1"/>
      <w:numFmt w:val="bullet"/>
      <w:lvlText w:val="•"/>
      <w:lvlJc w:val="left"/>
      <w:pPr>
        <w:ind w:left="5333" w:hanging="185"/>
      </w:pPr>
      <w:rPr>
        <w:rFonts w:hint="default"/>
      </w:rPr>
    </w:lvl>
    <w:lvl w:ilvl="7" w:tplc="C27C943E">
      <w:start w:val="1"/>
      <w:numFmt w:val="bullet"/>
      <w:lvlText w:val="•"/>
      <w:lvlJc w:val="left"/>
      <w:pPr>
        <w:ind w:left="6261" w:hanging="185"/>
      </w:pPr>
      <w:rPr>
        <w:rFonts w:hint="default"/>
      </w:rPr>
    </w:lvl>
    <w:lvl w:ilvl="8" w:tplc="7ABCF14E">
      <w:start w:val="1"/>
      <w:numFmt w:val="bullet"/>
      <w:lvlText w:val="•"/>
      <w:lvlJc w:val="left"/>
      <w:pPr>
        <w:ind w:left="7189" w:hanging="185"/>
      </w:pPr>
      <w:rPr>
        <w:rFonts w:hint="default"/>
      </w:rPr>
    </w:lvl>
  </w:abstractNum>
  <w:abstractNum w:abstractNumId="4" w15:restartNumberingAfterBreak="0">
    <w:nsid w:val="0C1D672C"/>
    <w:multiLevelType w:val="hybridMultilevel"/>
    <w:tmpl w:val="9A32013A"/>
    <w:lvl w:ilvl="0" w:tplc="760ACB8C">
      <w:start w:val="1"/>
      <w:numFmt w:val="decimal"/>
      <w:lvlText w:val="%1."/>
      <w:lvlJc w:val="left"/>
      <w:pPr>
        <w:ind w:left="116" w:hanging="281"/>
      </w:pPr>
      <w:rPr>
        <w:rFonts w:ascii="Times New Roman" w:eastAsia="Times New Roman" w:hAnsi="Times New Roman" w:hint="default"/>
        <w:color w:val="231F20"/>
        <w:spacing w:val="2"/>
        <w:w w:val="99"/>
        <w:sz w:val="22"/>
        <w:szCs w:val="22"/>
      </w:rPr>
    </w:lvl>
    <w:lvl w:ilvl="1" w:tplc="392A4990">
      <w:start w:val="1"/>
      <w:numFmt w:val="decimal"/>
      <w:lvlText w:val="(%2)"/>
      <w:lvlJc w:val="left"/>
      <w:pPr>
        <w:ind w:left="1878" w:hanging="352"/>
        <w:jc w:val="right"/>
      </w:pPr>
      <w:rPr>
        <w:rFonts w:ascii="Times New Roman" w:eastAsia="Times New Roman" w:hAnsi="Times New Roman" w:hint="default"/>
        <w:color w:val="231F20"/>
        <w:w w:val="101"/>
        <w:sz w:val="24"/>
        <w:szCs w:val="24"/>
      </w:rPr>
    </w:lvl>
    <w:lvl w:ilvl="2" w:tplc="90FA7142">
      <w:start w:val="1"/>
      <w:numFmt w:val="bullet"/>
      <w:lvlText w:val="•"/>
      <w:lvlJc w:val="left"/>
      <w:pPr>
        <w:ind w:left="2772" w:hanging="352"/>
      </w:pPr>
      <w:rPr>
        <w:rFonts w:hint="default"/>
      </w:rPr>
    </w:lvl>
    <w:lvl w:ilvl="3" w:tplc="4912A190">
      <w:start w:val="1"/>
      <w:numFmt w:val="bullet"/>
      <w:lvlText w:val="•"/>
      <w:lvlJc w:val="left"/>
      <w:pPr>
        <w:ind w:left="3666" w:hanging="352"/>
      </w:pPr>
      <w:rPr>
        <w:rFonts w:hint="default"/>
      </w:rPr>
    </w:lvl>
    <w:lvl w:ilvl="4" w:tplc="B1FA76A4">
      <w:start w:val="1"/>
      <w:numFmt w:val="bullet"/>
      <w:lvlText w:val="•"/>
      <w:lvlJc w:val="left"/>
      <w:pPr>
        <w:ind w:left="4560" w:hanging="352"/>
      </w:pPr>
      <w:rPr>
        <w:rFonts w:hint="default"/>
      </w:rPr>
    </w:lvl>
    <w:lvl w:ilvl="5" w:tplc="DFC2CCFE">
      <w:start w:val="1"/>
      <w:numFmt w:val="bullet"/>
      <w:lvlText w:val="•"/>
      <w:lvlJc w:val="left"/>
      <w:pPr>
        <w:ind w:left="5454" w:hanging="352"/>
      </w:pPr>
      <w:rPr>
        <w:rFonts w:hint="default"/>
      </w:rPr>
    </w:lvl>
    <w:lvl w:ilvl="6" w:tplc="E92CDA1E">
      <w:start w:val="1"/>
      <w:numFmt w:val="bullet"/>
      <w:lvlText w:val="•"/>
      <w:lvlJc w:val="left"/>
      <w:pPr>
        <w:ind w:left="6348" w:hanging="352"/>
      </w:pPr>
      <w:rPr>
        <w:rFonts w:hint="default"/>
      </w:rPr>
    </w:lvl>
    <w:lvl w:ilvl="7" w:tplc="318EA1C2">
      <w:start w:val="1"/>
      <w:numFmt w:val="bullet"/>
      <w:lvlText w:val="•"/>
      <w:lvlJc w:val="left"/>
      <w:pPr>
        <w:ind w:left="7243" w:hanging="352"/>
      </w:pPr>
      <w:rPr>
        <w:rFonts w:hint="default"/>
      </w:rPr>
    </w:lvl>
    <w:lvl w:ilvl="8" w:tplc="10D89A6A">
      <w:start w:val="1"/>
      <w:numFmt w:val="bullet"/>
      <w:lvlText w:val="•"/>
      <w:lvlJc w:val="left"/>
      <w:pPr>
        <w:ind w:left="8137" w:hanging="352"/>
      </w:pPr>
      <w:rPr>
        <w:rFonts w:hint="default"/>
      </w:rPr>
    </w:lvl>
  </w:abstractNum>
  <w:abstractNum w:abstractNumId="5" w15:restartNumberingAfterBreak="0">
    <w:nsid w:val="0EE3449C"/>
    <w:multiLevelType w:val="multilevel"/>
    <w:tmpl w:val="934A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3251F"/>
    <w:multiLevelType w:val="hybridMultilevel"/>
    <w:tmpl w:val="968AD0BE"/>
    <w:lvl w:ilvl="0" w:tplc="A99A066A">
      <w:start w:val="5"/>
      <w:numFmt w:val="decimal"/>
      <w:lvlText w:val="(%1)"/>
      <w:lvlJc w:val="left"/>
      <w:pPr>
        <w:ind w:left="461" w:hanging="345"/>
      </w:pPr>
      <w:rPr>
        <w:rFonts w:ascii="Times New Roman" w:eastAsia="Times New Roman" w:hAnsi="Times New Roman" w:hint="default"/>
        <w:color w:val="231F20"/>
        <w:w w:val="101"/>
        <w:sz w:val="24"/>
        <w:szCs w:val="24"/>
      </w:rPr>
    </w:lvl>
    <w:lvl w:ilvl="1" w:tplc="5E2E992E">
      <w:start w:val="1"/>
      <w:numFmt w:val="decimal"/>
      <w:lvlText w:val="%2."/>
      <w:lvlJc w:val="left"/>
      <w:pPr>
        <w:ind w:left="1878" w:hanging="274"/>
      </w:pPr>
      <w:rPr>
        <w:rFonts w:ascii="Times New Roman" w:eastAsia="Times New Roman" w:hAnsi="Times New Roman" w:hint="default"/>
        <w:color w:val="231F20"/>
        <w:w w:val="99"/>
        <w:sz w:val="22"/>
        <w:szCs w:val="22"/>
      </w:rPr>
    </w:lvl>
    <w:lvl w:ilvl="2" w:tplc="13528236">
      <w:start w:val="1"/>
      <w:numFmt w:val="bullet"/>
      <w:lvlText w:val="•"/>
      <w:lvlJc w:val="left"/>
      <w:pPr>
        <w:ind w:left="2772" w:hanging="274"/>
      </w:pPr>
      <w:rPr>
        <w:rFonts w:hint="default"/>
      </w:rPr>
    </w:lvl>
    <w:lvl w:ilvl="3" w:tplc="F0E28C6C">
      <w:start w:val="1"/>
      <w:numFmt w:val="bullet"/>
      <w:lvlText w:val="•"/>
      <w:lvlJc w:val="left"/>
      <w:pPr>
        <w:ind w:left="3666" w:hanging="274"/>
      </w:pPr>
      <w:rPr>
        <w:rFonts w:hint="default"/>
      </w:rPr>
    </w:lvl>
    <w:lvl w:ilvl="4" w:tplc="B3A8C57A">
      <w:start w:val="1"/>
      <w:numFmt w:val="bullet"/>
      <w:lvlText w:val="•"/>
      <w:lvlJc w:val="left"/>
      <w:pPr>
        <w:ind w:left="4560" w:hanging="274"/>
      </w:pPr>
      <w:rPr>
        <w:rFonts w:hint="default"/>
      </w:rPr>
    </w:lvl>
    <w:lvl w:ilvl="5" w:tplc="4E3602B4">
      <w:start w:val="1"/>
      <w:numFmt w:val="bullet"/>
      <w:lvlText w:val="•"/>
      <w:lvlJc w:val="left"/>
      <w:pPr>
        <w:ind w:left="5454" w:hanging="274"/>
      </w:pPr>
      <w:rPr>
        <w:rFonts w:hint="default"/>
      </w:rPr>
    </w:lvl>
    <w:lvl w:ilvl="6" w:tplc="F5208EBC">
      <w:start w:val="1"/>
      <w:numFmt w:val="bullet"/>
      <w:lvlText w:val="•"/>
      <w:lvlJc w:val="left"/>
      <w:pPr>
        <w:ind w:left="6348" w:hanging="274"/>
      </w:pPr>
      <w:rPr>
        <w:rFonts w:hint="default"/>
      </w:rPr>
    </w:lvl>
    <w:lvl w:ilvl="7" w:tplc="2E94538E">
      <w:start w:val="1"/>
      <w:numFmt w:val="bullet"/>
      <w:lvlText w:val="•"/>
      <w:lvlJc w:val="left"/>
      <w:pPr>
        <w:ind w:left="7243" w:hanging="274"/>
      </w:pPr>
      <w:rPr>
        <w:rFonts w:hint="default"/>
      </w:rPr>
    </w:lvl>
    <w:lvl w:ilvl="8" w:tplc="0776BDF0">
      <w:start w:val="1"/>
      <w:numFmt w:val="bullet"/>
      <w:lvlText w:val="•"/>
      <w:lvlJc w:val="left"/>
      <w:pPr>
        <w:ind w:left="8137" w:hanging="274"/>
      </w:pPr>
      <w:rPr>
        <w:rFonts w:hint="default"/>
      </w:rPr>
    </w:lvl>
  </w:abstractNum>
  <w:abstractNum w:abstractNumId="7" w15:restartNumberingAfterBreak="0">
    <w:nsid w:val="1B3D1A32"/>
    <w:multiLevelType w:val="hybridMultilevel"/>
    <w:tmpl w:val="4852CF28"/>
    <w:lvl w:ilvl="0" w:tplc="B6240F0C">
      <w:start w:val="1"/>
      <w:numFmt w:val="decimal"/>
      <w:lvlText w:val="%1."/>
      <w:lvlJc w:val="left"/>
      <w:pPr>
        <w:ind w:left="2145" w:hanging="268"/>
        <w:jc w:val="right"/>
      </w:pPr>
      <w:rPr>
        <w:rFonts w:ascii="Times New Roman" w:eastAsia="Times New Roman" w:hAnsi="Times New Roman" w:hint="default"/>
        <w:color w:val="231F20"/>
        <w:w w:val="99"/>
        <w:sz w:val="22"/>
        <w:szCs w:val="22"/>
      </w:rPr>
    </w:lvl>
    <w:lvl w:ilvl="1" w:tplc="94785F3C">
      <w:start w:val="1"/>
      <w:numFmt w:val="decimal"/>
      <w:lvlText w:val="%2."/>
      <w:lvlJc w:val="left"/>
      <w:pPr>
        <w:ind w:left="116" w:hanging="268"/>
      </w:pPr>
      <w:rPr>
        <w:rFonts w:ascii="Times New Roman" w:eastAsia="Times New Roman" w:hAnsi="Times New Roman" w:hint="default"/>
        <w:color w:val="231F20"/>
        <w:w w:val="99"/>
        <w:sz w:val="22"/>
        <w:szCs w:val="22"/>
      </w:rPr>
    </w:lvl>
    <w:lvl w:ilvl="2" w:tplc="F17247C0">
      <w:start w:val="1"/>
      <w:numFmt w:val="bullet"/>
      <w:lvlText w:val="•"/>
      <w:lvlJc w:val="left"/>
      <w:pPr>
        <w:ind w:left="2072" w:hanging="185"/>
      </w:pPr>
      <w:rPr>
        <w:rFonts w:ascii="Times New Roman" w:eastAsia="Times New Roman" w:hAnsi="Times New Roman" w:hint="default"/>
        <w:color w:val="231F20"/>
        <w:w w:val="99"/>
        <w:position w:val="1"/>
        <w:sz w:val="22"/>
        <w:szCs w:val="22"/>
      </w:rPr>
    </w:lvl>
    <w:lvl w:ilvl="3" w:tplc="26DE9DA4">
      <w:start w:val="1"/>
      <w:numFmt w:val="bullet"/>
      <w:lvlText w:val="•"/>
      <w:lvlJc w:val="left"/>
      <w:pPr>
        <w:ind w:left="3118" w:hanging="185"/>
      </w:pPr>
      <w:rPr>
        <w:rFonts w:hint="default"/>
      </w:rPr>
    </w:lvl>
    <w:lvl w:ilvl="4" w:tplc="09F8E4C8">
      <w:start w:val="1"/>
      <w:numFmt w:val="bullet"/>
      <w:lvlText w:val="•"/>
      <w:lvlJc w:val="left"/>
      <w:pPr>
        <w:ind w:left="4090" w:hanging="185"/>
      </w:pPr>
      <w:rPr>
        <w:rFonts w:hint="default"/>
      </w:rPr>
    </w:lvl>
    <w:lvl w:ilvl="5" w:tplc="7AB4C796">
      <w:start w:val="1"/>
      <w:numFmt w:val="bullet"/>
      <w:lvlText w:val="•"/>
      <w:lvlJc w:val="left"/>
      <w:pPr>
        <w:ind w:left="5063" w:hanging="185"/>
      </w:pPr>
      <w:rPr>
        <w:rFonts w:hint="default"/>
      </w:rPr>
    </w:lvl>
    <w:lvl w:ilvl="6" w:tplc="3B48BFD0">
      <w:start w:val="1"/>
      <w:numFmt w:val="bullet"/>
      <w:lvlText w:val="•"/>
      <w:lvlJc w:val="left"/>
      <w:pPr>
        <w:ind w:left="6035" w:hanging="185"/>
      </w:pPr>
      <w:rPr>
        <w:rFonts w:hint="default"/>
      </w:rPr>
    </w:lvl>
    <w:lvl w:ilvl="7" w:tplc="4052DA3A">
      <w:start w:val="1"/>
      <w:numFmt w:val="bullet"/>
      <w:lvlText w:val="•"/>
      <w:lvlJc w:val="left"/>
      <w:pPr>
        <w:ind w:left="7008" w:hanging="185"/>
      </w:pPr>
      <w:rPr>
        <w:rFonts w:hint="default"/>
      </w:rPr>
    </w:lvl>
    <w:lvl w:ilvl="8" w:tplc="A670A18A">
      <w:start w:val="1"/>
      <w:numFmt w:val="bullet"/>
      <w:lvlText w:val="•"/>
      <w:lvlJc w:val="left"/>
      <w:pPr>
        <w:ind w:left="7980" w:hanging="185"/>
      </w:pPr>
      <w:rPr>
        <w:rFonts w:hint="default"/>
      </w:rPr>
    </w:lvl>
  </w:abstractNum>
  <w:abstractNum w:abstractNumId="8" w15:restartNumberingAfterBreak="0">
    <w:nsid w:val="1C9402D8"/>
    <w:multiLevelType w:val="hybridMultilevel"/>
    <w:tmpl w:val="811A3058"/>
    <w:lvl w:ilvl="0" w:tplc="146262A8">
      <w:start w:val="16"/>
      <w:numFmt w:val="lowerLetter"/>
      <w:lvlText w:val="%1."/>
      <w:lvlJc w:val="left"/>
      <w:pPr>
        <w:ind w:left="1878" w:hanging="261"/>
      </w:pPr>
      <w:rPr>
        <w:rFonts w:ascii="Times New Roman" w:eastAsia="Times New Roman" w:hAnsi="Times New Roman" w:hint="default"/>
        <w:color w:val="231F20"/>
        <w:spacing w:val="2"/>
        <w:w w:val="101"/>
        <w:sz w:val="24"/>
        <w:szCs w:val="24"/>
      </w:rPr>
    </w:lvl>
    <w:lvl w:ilvl="1" w:tplc="26CA7348">
      <w:start w:val="1"/>
      <w:numFmt w:val="decimal"/>
      <w:lvlText w:val="%2."/>
      <w:lvlJc w:val="left"/>
      <w:pPr>
        <w:ind w:left="1878" w:hanging="225"/>
      </w:pPr>
      <w:rPr>
        <w:rFonts w:ascii="Times New Roman" w:eastAsia="Times New Roman" w:hAnsi="Times New Roman" w:hint="default"/>
        <w:color w:val="231F20"/>
        <w:w w:val="99"/>
        <w:sz w:val="22"/>
        <w:szCs w:val="22"/>
      </w:rPr>
    </w:lvl>
    <w:lvl w:ilvl="2" w:tplc="20ACCE8E">
      <w:start w:val="1"/>
      <w:numFmt w:val="bullet"/>
      <w:lvlText w:val="•"/>
      <w:lvlJc w:val="left"/>
      <w:pPr>
        <w:ind w:left="3591" w:hanging="225"/>
      </w:pPr>
      <w:rPr>
        <w:rFonts w:hint="default"/>
      </w:rPr>
    </w:lvl>
    <w:lvl w:ilvl="3" w:tplc="D7D0CD2C">
      <w:start w:val="1"/>
      <w:numFmt w:val="bullet"/>
      <w:lvlText w:val="•"/>
      <w:lvlJc w:val="left"/>
      <w:pPr>
        <w:ind w:left="4448" w:hanging="225"/>
      </w:pPr>
      <w:rPr>
        <w:rFonts w:hint="default"/>
      </w:rPr>
    </w:lvl>
    <w:lvl w:ilvl="4" w:tplc="CEC88F28">
      <w:start w:val="1"/>
      <w:numFmt w:val="bullet"/>
      <w:lvlText w:val="•"/>
      <w:lvlJc w:val="left"/>
      <w:pPr>
        <w:ind w:left="5305" w:hanging="225"/>
      </w:pPr>
      <w:rPr>
        <w:rFonts w:hint="default"/>
      </w:rPr>
    </w:lvl>
    <w:lvl w:ilvl="5" w:tplc="82AEB7AE">
      <w:start w:val="1"/>
      <w:numFmt w:val="bullet"/>
      <w:lvlText w:val="•"/>
      <w:lvlJc w:val="left"/>
      <w:pPr>
        <w:ind w:left="6161" w:hanging="225"/>
      </w:pPr>
      <w:rPr>
        <w:rFonts w:hint="default"/>
      </w:rPr>
    </w:lvl>
    <w:lvl w:ilvl="6" w:tplc="0C126D12">
      <w:start w:val="1"/>
      <w:numFmt w:val="bullet"/>
      <w:lvlText w:val="•"/>
      <w:lvlJc w:val="left"/>
      <w:pPr>
        <w:ind w:left="7018" w:hanging="225"/>
      </w:pPr>
      <w:rPr>
        <w:rFonts w:hint="default"/>
      </w:rPr>
    </w:lvl>
    <w:lvl w:ilvl="7" w:tplc="A31C0F36">
      <w:start w:val="1"/>
      <w:numFmt w:val="bullet"/>
      <w:lvlText w:val="•"/>
      <w:lvlJc w:val="left"/>
      <w:pPr>
        <w:ind w:left="7875" w:hanging="225"/>
      </w:pPr>
      <w:rPr>
        <w:rFonts w:hint="default"/>
      </w:rPr>
    </w:lvl>
    <w:lvl w:ilvl="8" w:tplc="F4F057B6">
      <w:start w:val="1"/>
      <w:numFmt w:val="bullet"/>
      <w:lvlText w:val="•"/>
      <w:lvlJc w:val="left"/>
      <w:pPr>
        <w:ind w:left="8732" w:hanging="225"/>
      </w:pPr>
      <w:rPr>
        <w:rFonts w:hint="default"/>
      </w:rPr>
    </w:lvl>
  </w:abstractNum>
  <w:abstractNum w:abstractNumId="9" w15:restartNumberingAfterBreak="0">
    <w:nsid w:val="1E8B02FF"/>
    <w:multiLevelType w:val="hybridMultilevel"/>
    <w:tmpl w:val="5A6E8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E2CB5"/>
    <w:multiLevelType w:val="hybridMultilevel"/>
    <w:tmpl w:val="B5A40AB6"/>
    <w:lvl w:ilvl="0" w:tplc="5C0A6D5E">
      <w:start w:val="16"/>
      <w:numFmt w:val="lowerLetter"/>
      <w:lvlText w:val="%1."/>
      <w:lvlJc w:val="left"/>
      <w:pPr>
        <w:ind w:left="1878" w:hanging="238"/>
      </w:pPr>
      <w:rPr>
        <w:rFonts w:ascii="Times New Roman" w:eastAsia="Times New Roman" w:hAnsi="Times New Roman" w:hint="default"/>
        <w:color w:val="231F20"/>
        <w:w w:val="101"/>
        <w:sz w:val="24"/>
        <w:szCs w:val="24"/>
      </w:rPr>
    </w:lvl>
    <w:lvl w:ilvl="1" w:tplc="1416DEEA">
      <w:start w:val="1"/>
      <w:numFmt w:val="decimal"/>
      <w:lvlText w:val="%2."/>
      <w:lvlJc w:val="left"/>
      <w:pPr>
        <w:ind w:left="1878" w:hanging="213"/>
      </w:pPr>
      <w:rPr>
        <w:rFonts w:ascii="Times New Roman" w:eastAsia="Times New Roman" w:hAnsi="Times New Roman" w:hint="default"/>
        <w:color w:val="231F20"/>
        <w:w w:val="99"/>
        <w:sz w:val="22"/>
        <w:szCs w:val="22"/>
      </w:rPr>
    </w:lvl>
    <w:lvl w:ilvl="2" w:tplc="36F47ECA">
      <w:start w:val="1"/>
      <w:numFmt w:val="bullet"/>
      <w:lvlText w:val="•"/>
      <w:lvlJc w:val="left"/>
      <w:pPr>
        <w:ind w:left="3587" w:hanging="213"/>
      </w:pPr>
      <w:rPr>
        <w:rFonts w:hint="default"/>
      </w:rPr>
    </w:lvl>
    <w:lvl w:ilvl="3" w:tplc="880488B4">
      <w:start w:val="1"/>
      <w:numFmt w:val="bullet"/>
      <w:lvlText w:val="•"/>
      <w:lvlJc w:val="left"/>
      <w:pPr>
        <w:ind w:left="4442" w:hanging="213"/>
      </w:pPr>
      <w:rPr>
        <w:rFonts w:hint="default"/>
      </w:rPr>
    </w:lvl>
    <w:lvl w:ilvl="4" w:tplc="C7905802">
      <w:start w:val="1"/>
      <w:numFmt w:val="bullet"/>
      <w:lvlText w:val="•"/>
      <w:lvlJc w:val="left"/>
      <w:pPr>
        <w:ind w:left="5297" w:hanging="213"/>
      </w:pPr>
      <w:rPr>
        <w:rFonts w:hint="default"/>
      </w:rPr>
    </w:lvl>
    <w:lvl w:ilvl="5" w:tplc="C2FAA21A">
      <w:start w:val="1"/>
      <w:numFmt w:val="bullet"/>
      <w:lvlText w:val="•"/>
      <w:lvlJc w:val="left"/>
      <w:pPr>
        <w:ind w:left="6151" w:hanging="213"/>
      </w:pPr>
      <w:rPr>
        <w:rFonts w:hint="default"/>
      </w:rPr>
    </w:lvl>
    <w:lvl w:ilvl="6" w:tplc="3A985F36">
      <w:start w:val="1"/>
      <w:numFmt w:val="bullet"/>
      <w:lvlText w:val="•"/>
      <w:lvlJc w:val="left"/>
      <w:pPr>
        <w:ind w:left="7006" w:hanging="213"/>
      </w:pPr>
      <w:rPr>
        <w:rFonts w:hint="default"/>
      </w:rPr>
    </w:lvl>
    <w:lvl w:ilvl="7" w:tplc="11788EE2">
      <w:start w:val="1"/>
      <w:numFmt w:val="bullet"/>
      <w:lvlText w:val="•"/>
      <w:lvlJc w:val="left"/>
      <w:pPr>
        <w:ind w:left="7861" w:hanging="213"/>
      </w:pPr>
      <w:rPr>
        <w:rFonts w:hint="default"/>
      </w:rPr>
    </w:lvl>
    <w:lvl w:ilvl="8" w:tplc="D8966C20">
      <w:start w:val="1"/>
      <w:numFmt w:val="bullet"/>
      <w:lvlText w:val="•"/>
      <w:lvlJc w:val="left"/>
      <w:pPr>
        <w:ind w:left="8716" w:hanging="213"/>
      </w:pPr>
      <w:rPr>
        <w:rFonts w:hint="default"/>
      </w:rPr>
    </w:lvl>
  </w:abstractNum>
  <w:abstractNum w:abstractNumId="11" w15:restartNumberingAfterBreak="0">
    <w:nsid w:val="23651375"/>
    <w:multiLevelType w:val="hybridMultilevel"/>
    <w:tmpl w:val="5B88E226"/>
    <w:lvl w:ilvl="0" w:tplc="507E55A8">
      <w:start w:val="1"/>
      <w:numFmt w:val="decimal"/>
      <w:lvlText w:val="%1."/>
      <w:lvlJc w:val="left"/>
      <w:pPr>
        <w:ind w:left="116" w:hanging="269"/>
      </w:pPr>
      <w:rPr>
        <w:rFonts w:ascii="Times New Roman" w:eastAsia="Times New Roman" w:hAnsi="Times New Roman" w:hint="default"/>
        <w:color w:val="231F20"/>
        <w:spacing w:val="-2"/>
        <w:w w:val="99"/>
        <w:sz w:val="22"/>
        <w:szCs w:val="22"/>
      </w:rPr>
    </w:lvl>
    <w:lvl w:ilvl="1" w:tplc="647A232E">
      <w:start w:val="1"/>
      <w:numFmt w:val="decimal"/>
      <w:lvlText w:val="%2."/>
      <w:lvlJc w:val="left"/>
      <w:pPr>
        <w:ind w:left="1878" w:hanging="273"/>
        <w:jc w:val="right"/>
      </w:pPr>
      <w:rPr>
        <w:rFonts w:ascii="Times New Roman" w:eastAsia="Times New Roman" w:hAnsi="Times New Roman" w:hint="default"/>
        <w:color w:val="231F20"/>
        <w:spacing w:val="-1"/>
        <w:w w:val="99"/>
        <w:sz w:val="22"/>
        <w:szCs w:val="22"/>
      </w:rPr>
    </w:lvl>
    <w:lvl w:ilvl="2" w:tplc="E8DCFACA">
      <w:start w:val="1"/>
      <w:numFmt w:val="bullet"/>
      <w:lvlText w:val="•"/>
      <w:lvlJc w:val="left"/>
      <w:pPr>
        <w:ind w:left="2772" w:hanging="273"/>
      </w:pPr>
      <w:rPr>
        <w:rFonts w:hint="default"/>
      </w:rPr>
    </w:lvl>
    <w:lvl w:ilvl="3" w:tplc="D8B88742">
      <w:start w:val="1"/>
      <w:numFmt w:val="bullet"/>
      <w:lvlText w:val="•"/>
      <w:lvlJc w:val="left"/>
      <w:pPr>
        <w:ind w:left="3666" w:hanging="273"/>
      </w:pPr>
      <w:rPr>
        <w:rFonts w:hint="default"/>
      </w:rPr>
    </w:lvl>
    <w:lvl w:ilvl="4" w:tplc="65BC6F84">
      <w:start w:val="1"/>
      <w:numFmt w:val="bullet"/>
      <w:lvlText w:val="•"/>
      <w:lvlJc w:val="left"/>
      <w:pPr>
        <w:ind w:left="4560" w:hanging="273"/>
      </w:pPr>
      <w:rPr>
        <w:rFonts w:hint="default"/>
      </w:rPr>
    </w:lvl>
    <w:lvl w:ilvl="5" w:tplc="8702F292">
      <w:start w:val="1"/>
      <w:numFmt w:val="bullet"/>
      <w:lvlText w:val="•"/>
      <w:lvlJc w:val="left"/>
      <w:pPr>
        <w:ind w:left="5454" w:hanging="273"/>
      </w:pPr>
      <w:rPr>
        <w:rFonts w:hint="default"/>
      </w:rPr>
    </w:lvl>
    <w:lvl w:ilvl="6" w:tplc="90D02848">
      <w:start w:val="1"/>
      <w:numFmt w:val="bullet"/>
      <w:lvlText w:val="•"/>
      <w:lvlJc w:val="left"/>
      <w:pPr>
        <w:ind w:left="6348" w:hanging="273"/>
      </w:pPr>
      <w:rPr>
        <w:rFonts w:hint="default"/>
      </w:rPr>
    </w:lvl>
    <w:lvl w:ilvl="7" w:tplc="CC98A288">
      <w:start w:val="1"/>
      <w:numFmt w:val="bullet"/>
      <w:lvlText w:val="•"/>
      <w:lvlJc w:val="left"/>
      <w:pPr>
        <w:ind w:left="7243" w:hanging="273"/>
      </w:pPr>
      <w:rPr>
        <w:rFonts w:hint="default"/>
      </w:rPr>
    </w:lvl>
    <w:lvl w:ilvl="8" w:tplc="DA9C5624">
      <w:start w:val="1"/>
      <w:numFmt w:val="bullet"/>
      <w:lvlText w:val="•"/>
      <w:lvlJc w:val="left"/>
      <w:pPr>
        <w:ind w:left="8137" w:hanging="273"/>
      </w:pPr>
      <w:rPr>
        <w:rFonts w:hint="default"/>
      </w:rPr>
    </w:lvl>
  </w:abstractNum>
  <w:abstractNum w:abstractNumId="12" w15:restartNumberingAfterBreak="0">
    <w:nsid w:val="23855163"/>
    <w:multiLevelType w:val="multilevel"/>
    <w:tmpl w:val="EDC2EE28"/>
    <w:lvl w:ilvl="0">
      <w:start w:val="1"/>
      <w:numFmt w:val="decimal"/>
      <w:lvlText w:val="%1"/>
      <w:lvlJc w:val="left"/>
      <w:pPr>
        <w:ind w:left="116" w:hanging="369"/>
      </w:pPr>
      <w:rPr>
        <w:rFonts w:hint="default"/>
      </w:rPr>
    </w:lvl>
    <w:lvl w:ilvl="1">
      <w:start w:val="8"/>
      <w:numFmt w:val="decimal"/>
      <w:lvlText w:val="%1.%2"/>
      <w:lvlJc w:val="left"/>
      <w:pPr>
        <w:ind w:left="116" w:hanging="369"/>
      </w:pPr>
      <w:rPr>
        <w:rFonts w:ascii="Times New Roman" w:eastAsia="Times New Roman" w:hAnsi="Times New Roman" w:hint="default"/>
        <w:color w:val="231F20"/>
        <w:spacing w:val="-5"/>
        <w:w w:val="101"/>
        <w:sz w:val="24"/>
        <w:szCs w:val="24"/>
      </w:rPr>
    </w:lvl>
    <w:lvl w:ilvl="2">
      <w:start w:val="1"/>
      <w:numFmt w:val="decimal"/>
      <w:lvlText w:val="%3."/>
      <w:lvlJc w:val="left"/>
      <w:pPr>
        <w:ind w:left="1878" w:hanging="220"/>
      </w:pPr>
      <w:rPr>
        <w:rFonts w:ascii="Times New Roman" w:eastAsia="Times New Roman" w:hAnsi="Times New Roman" w:hint="default"/>
        <w:color w:val="231F20"/>
        <w:w w:val="99"/>
        <w:sz w:val="22"/>
        <w:szCs w:val="22"/>
      </w:rPr>
    </w:lvl>
    <w:lvl w:ilvl="3">
      <w:start w:val="1"/>
      <w:numFmt w:val="bullet"/>
      <w:lvlText w:val="•"/>
      <w:lvlJc w:val="left"/>
      <w:pPr>
        <w:ind w:left="3666" w:hanging="220"/>
      </w:pPr>
      <w:rPr>
        <w:rFonts w:hint="default"/>
      </w:rPr>
    </w:lvl>
    <w:lvl w:ilvl="4">
      <w:start w:val="1"/>
      <w:numFmt w:val="bullet"/>
      <w:lvlText w:val="•"/>
      <w:lvlJc w:val="left"/>
      <w:pPr>
        <w:ind w:left="4560" w:hanging="220"/>
      </w:pPr>
      <w:rPr>
        <w:rFonts w:hint="default"/>
      </w:rPr>
    </w:lvl>
    <w:lvl w:ilvl="5">
      <w:start w:val="1"/>
      <w:numFmt w:val="bullet"/>
      <w:lvlText w:val="•"/>
      <w:lvlJc w:val="left"/>
      <w:pPr>
        <w:ind w:left="5454" w:hanging="220"/>
      </w:pPr>
      <w:rPr>
        <w:rFonts w:hint="default"/>
      </w:rPr>
    </w:lvl>
    <w:lvl w:ilvl="6">
      <w:start w:val="1"/>
      <w:numFmt w:val="bullet"/>
      <w:lvlText w:val="•"/>
      <w:lvlJc w:val="left"/>
      <w:pPr>
        <w:ind w:left="6348" w:hanging="220"/>
      </w:pPr>
      <w:rPr>
        <w:rFonts w:hint="default"/>
      </w:rPr>
    </w:lvl>
    <w:lvl w:ilvl="7">
      <w:start w:val="1"/>
      <w:numFmt w:val="bullet"/>
      <w:lvlText w:val="•"/>
      <w:lvlJc w:val="left"/>
      <w:pPr>
        <w:ind w:left="7243" w:hanging="220"/>
      </w:pPr>
      <w:rPr>
        <w:rFonts w:hint="default"/>
      </w:rPr>
    </w:lvl>
    <w:lvl w:ilvl="8">
      <w:start w:val="1"/>
      <w:numFmt w:val="bullet"/>
      <w:lvlText w:val="•"/>
      <w:lvlJc w:val="left"/>
      <w:pPr>
        <w:ind w:left="8137" w:hanging="220"/>
      </w:pPr>
      <w:rPr>
        <w:rFonts w:hint="default"/>
      </w:rPr>
    </w:lvl>
  </w:abstractNum>
  <w:abstractNum w:abstractNumId="13" w15:restartNumberingAfterBreak="0">
    <w:nsid w:val="26B473A7"/>
    <w:multiLevelType w:val="hybridMultilevel"/>
    <w:tmpl w:val="55B2E29E"/>
    <w:lvl w:ilvl="0" w:tplc="7D96551E">
      <w:start w:val="2"/>
      <w:numFmt w:val="lowerLetter"/>
      <w:lvlText w:val="(%1)"/>
      <w:lvlJc w:val="left"/>
      <w:pPr>
        <w:ind w:left="116" w:hanging="342"/>
      </w:pPr>
      <w:rPr>
        <w:rFonts w:ascii="Times New Roman" w:eastAsia="Times New Roman" w:hAnsi="Times New Roman" w:hint="default"/>
        <w:color w:val="231F20"/>
        <w:w w:val="101"/>
        <w:sz w:val="24"/>
        <w:szCs w:val="24"/>
      </w:rPr>
    </w:lvl>
    <w:lvl w:ilvl="1" w:tplc="F286B522">
      <w:start w:val="1"/>
      <w:numFmt w:val="decimal"/>
      <w:lvlText w:val="%2."/>
      <w:lvlJc w:val="left"/>
      <w:pPr>
        <w:ind w:left="1878" w:hanging="270"/>
      </w:pPr>
      <w:rPr>
        <w:rFonts w:ascii="Times New Roman" w:eastAsia="Times New Roman" w:hAnsi="Times New Roman" w:hint="default"/>
        <w:color w:val="231F20"/>
        <w:spacing w:val="-2"/>
        <w:w w:val="99"/>
        <w:sz w:val="22"/>
        <w:szCs w:val="22"/>
      </w:rPr>
    </w:lvl>
    <w:lvl w:ilvl="2" w:tplc="5392874E">
      <w:start w:val="1"/>
      <w:numFmt w:val="bullet"/>
      <w:lvlText w:val="•"/>
      <w:lvlJc w:val="left"/>
      <w:pPr>
        <w:ind w:left="2772" w:hanging="270"/>
      </w:pPr>
      <w:rPr>
        <w:rFonts w:hint="default"/>
      </w:rPr>
    </w:lvl>
    <w:lvl w:ilvl="3" w:tplc="2C089C84">
      <w:start w:val="1"/>
      <w:numFmt w:val="bullet"/>
      <w:lvlText w:val="•"/>
      <w:lvlJc w:val="left"/>
      <w:pPr>
        <w:ind w:left="3666" w:hanging="270"/>
      </w:pPr>
      <w:rPr>
        <w:rFonts w:hint="default"/>
      </w:rPr>
    </w:lvl>
    <w:lvl w:ilvl="4" w:tplc="EF0AD49E">
      <w:start w:val="1"/>
      <w:numFmt w:val="bullet"/>
      <w:lvlText w:val="•"/>
      <w:lvlJc w:val="left"/>
      <w:pPr>
        <w:ind w:left="4560" w:hanging="270"/>
      </w:pPr>
      <w:rPr>
        <w:rFonts w:hint="default"/>
      </w:rPr>
    </w:lvl>
    <w:lvl w:ilvl="5" w:tplc="638EC96C">
      <w:start w:val="1"/>
      <w:numFmt w:val="bullet"/>
      <w:lvlText w:val="•"/>
      <w:lvlJc w:val="left"/>
      <w:pPr>
        <w:ind w:left="5454" w:hanging="270"/>
      </w:pPr>
      <w:rPr>
        <w:rFonts w:hint="default"/>
      </w:rPr>
    </w:lvl>
    <w:lvl w:ilvl="6" w:tplc="E726357A">
      <w:start w:val="1"/>
      <w:numFmt w:val="bullet"/>
      <w:lvlText w:val="•"/>
      <w:lvlJc w:val="left"/>
      <w:pPr>
        <w:ind w:left="6348" w:hanging="270"/>
      </w:pPr>
      <w:rPr>
        <w:rFonts w:hint="default"/>
      </w:rPr>
    </w:lvl>
    <w:lvl w:ilvl="7" w:tplc="F0D810C2">
      <w:start w:val="1"/>
      <w:numFmt w:val="bullet"/>
      <w:lvlText w:val="•"/>
      <w:lvlJc w:val="left"/>
      <w:pPr>
        <w:ind w:left="7243" w:hanging="270"/>
      </w:pPr>
      <w:rPr>
        <w:rFonts w:hint="default"/>
      </w:rPr>
    </w:lvl>
    <w:lvl w:ilvl="8" w:tplc="52502614">
      <w:start w:val="1"/>
      <w:numFmt w:val="bullet"/>
      <w:lvlText w:val="•"/>
      <w:lvlJc w:val="left"/>
      <w:pPr>
        <w:ind w:left="8137" w:hanging="270"/>
      </w:pPr>
      <w:rPr>
        <w:rFonts w:hint="default"/>
      </w:rPr>
    </w:lvl>
  </w:abstractNum>
  <w:abstractNum w:abstractNumId="14" w15:restartNumberingAfterBreak="0">
    <w:nsid w:val="28852634"/>
    <w:multiLevelType w:val="hybridMultilevel"/>
    <w:tmpl w:val="BB44AE42"/>
    <w:lvl w:ilvl="0" w:tplc="A28C3DE0">
      <w:start w:val="1"/>
      <w:numFmt w:val="bullet"/>
      <w:lvlText w:val="•"/>
      <w:lvlJc w:val="left"/>
      <w:pPr>
        <w:ind w:left="311" w:hanging="185"/>
      </w:pPr>
      <w:rPr>
        <w:rFonts w:ascii="Times New Roman" w:eastAsia="Times New Roman" w:hAnsi="Times New Roman" w:hint="default"/>
        <w:color w:val="231F20"/>
        <w:w w:val="99"/>
        <w:position w:val="1"/>
        <w:sz w:val="22"/>
        <w:szCs w:val="22"/>
      </w:rPr>
    </w:lvl>
    <w:lvl w:ilvl="1" w:tplc="1F58D8C8">
      <w:start w:val="1"/>
      <w:numFmt w:val="bullet"/>
      <w:lvlText w:val="•"/>
      <w:lvlJc w:val="left"/>
      <w:pPr>
        <w:ind w:left="2072" w:hanging="185"/>
      </w:pPr>
      <w:rPr>
        <w:rFonts w:ascii="Times New Roman" w:eastAsia="Times New Roman" w:hAnsi="Times New Roman" w:hint="default"/>
        <w:color w:val="231F20"/>
        <w:w w:val="99"/>
        <w:position w:val="1"/>
        <w:sz w:val="22"/>
        <w:szCs w:val="22"/>
      </w:rPr>
    </w:lvl>
    <w:lvl w:ilvl="2" w:tplc="305A6EAE">
      <w:start w:val="1"/>
      <w:numFmt w:val="bullet"/>
      <w:lvlText w:val="•"/>
      <w:lvlJc w:val="left"/>
      <w:pPr>
        <w:ind w:left="2072" w:hanging="185"/>
      </w:pPr>
      <w:rPr>
        <w:rFonts w:hint="default"/>
      </w:rPr>
    </w:lvl>
    <w:lvl w:ilvl="3" w:tplc="86643A4A">
      <w:start w:val="1"/>
      <w:numFmt w:val="bullet"/>
      <w:lvlText w:val="•"/>
      <w:lvlJc w:val="left"/>
      <w:pPr>
        <w:ind w:left="2989" w:hanging="185"/>
      </w:pPr>
      <w:rPr>
        <w:rFonts w:hint="default"/>
      </w:rPr>
    </w:lvl>
    <w:lvl w:ilvl="4" w:tplc="A1084448">
      <w:start w:val="1"/>
      <w:numFmt w:val="bullet"/>
      <w:lvlText w:val="•"/>
      <w:lvlJc w:val="left"/>
      <w:pPr>
        <w:ind w:left="3906" w:hanging="185"/>
      </w:pPr>
      <w:rPr>
        <w:rFonts w:hint="default"/>
      </w:rPr>
    </w:lvl>
    <w:lvl w:ilvl="5" w:tplc="0504C3E4">
      <w:start w:val="1"/>
      <w:numFmt w:val="bullet"/>
      <w:lvlText w:val="•"/>
      <w:lvlJc w:val="left"/>
      <w:pPr>
        <w:ind w:left="4822" w:hanging="185"/>
      </w:pPr>
      <w:rPr>
        <w:rFonts w:hint="default"/>
      </w:rPr>
    </w:lvl>
    <w:lvl w:ilvl="6" w:tplc="8ABA8A04">
      <w:start w:val="1"/>
      <w:numFmt w:val="bullet"/>
      <w:lvlText w:val="•"/>
      <w:lvlJc w:val="left"/>
      <w:pPr>
        <w:ind w:left="5739" w:hanging="185"/>
      </w:pPr>
      <w:rPr>
        <w:rFonts w:hint="default"/>
      </w:rPr>
    </w:lvl>
    <w:lvl w:ilvl="7" w:tplc="5B30A62C">
      <w:start w:val="1"/>
      <w:numFmt w:val="bullet"/>
      <w:lvlText w:val="•"/>
      <w:lvlJc w:val="left"/>
      <w:pPr>
        <w:ind w:left="6655" w:hanging="185"/>
      </w:pPr>
      <w:rPr>
        <w:rFonts w:hint="default"/>
      </w:rPr>
    </w:lvl>
    <w:lvl w:ilvl="8" w:tplc="5DF4D1EA">
      <w:start w:val="1"/>
      <w:numFmt w:val="bullet"/>
      <w:lvlText w:val="•"/>
      <w:lvlJc w:val="left"/>
      <w:pPr>
        <w:ind w:left="7572" w:hanging="185"/>
      </w:pPr>
      <w:rPr>
        <w:rFonts w:hint="default"/>
      </w:rPr>
    </w:lvl>
  </w:abstractNum>
  <w:abstractNum w:abstractNumId="15" w15:restartNumberingAfterBreak="0">
    <w:nsid w:val="2AB9402C"/>
    <w:multiLevelType w:val="hybridMultilevel"/>
    <w:tmpl w:val="35068618"/>
    <w:lvl w:ilvl="0" w:tplc="A5F08E8C">
      <w:start w:val="1"/>
      <w:numFmt w:val="decimal"/>
      <w:lvlText w:val="%1."/>
      <w:lvlJc w:val="left"/>
      <w:pPr>
        <w:ind w:left="116" w:hanging="274"/>
      </w:pPr>
      <w:rPr>
        <w:rFonts w:ascii="Times New Roman" w:eastAsia="Times New Roman" w:hAnsi="Times New Roman" w:hint="default"/>
        <w:color w:val="231F20"/>
        <w:w w:val="99"/>
        <w:sz w:val="22"/>
        <w:szCs w:val="22"/>
      </w:rPr>
    </w:lvl>
    <w:lvl w:ilvl="1" w:tplc="FAAC54AC">
      <w:start w:val="1"/>
      <w:numFmt w:val="bullet"/>
      <w:lvlText w:val="•"/>
      <w:lvlJc w:val="left"/>
      <w:pPr>
        <w:ind w:left="1149" w:hanging="274"/>
      </w:pPr>
      <w:rPr>
        <w:rFonts w:hint="default"/>
      </w:rPr>
    </w:lvl>
    <w:lvl w:ilvl="2" w:tplc="A5AC58AC">
      <w:start w:val="1"/>
      <w:numFmt w:val="bullet"/>
      <w:lvlText w:val="•"/>
      <w:lvlJc w:val="left"/>
      <w:pPr>
        <w:ind w:left="2182" w:hanging="274"/>
      </w:pPr>
      <w:rPr>
        <w:rFonts w:hint="default"/>
      </w:rPr>
    </w:lvl>
    <w:lvl w:ilvl="3" w:tplc="39F25248">
      <w:start w:val="1"/>
      <w:numFmt w:val="bullet"/>
      <w:lvlText w:val="•"/>
      <w:lvlJc w:val="left"/>
      <w:pPr>
        <w:ind w:left="3215" w:hanging="274"/>
      </w:pPr>
      <w:rPr>
        <w:rFonts w:hint="default"/>
      </w:rPr>
    </w:lvl>
    <w:lvl w:ilvl="4" w:tplc="25047E2E">
      <w:start w:val="1"/>
      <w:numFmt w:val="bullet"/>
      <w:lvlText w:val="•"/>
      <w:lvlJc w:val="left"/>
      <w:pPr>
        <w:ind w:left="4248" w:hanging="274"/>
      </w:pPr>
      <w:rPr>
        <w:rFonts w:hint="default"/>
      </w:rPr>
    </w:lvl>
    <w:lvl w:ilvl="5" w:tplc="212CFC1A">
      <w:start w:val="1"/>
      <w:numFmt w:val="bullet"/>
      <w:lvlText w:val="•"/>
      <w:lvlJc w:val="left"/>
      <w:pPr>
        <w:ind w:left="5281" w:hanging="274"/>
      </w:pPr>
      <w:rPr>
        <w:rFonts w:hint="default"/>
      </w:rPr>
    </w:lvl>
    <w:lvl w:ilvl="6" w:tplc="F514C436">
      <w:start w:val="1"/>
      <w:numFmt w:val="bullet"/>
      <w:lvlText w:val="•"/>
      <w:lvlJc w:val="left"/>
      <w:pPr>
        <w:ind w:left="6314" w:hanging="274"/>
      </w:pPr>
      <w:rPr>
        <w:rFonts w:hint="default"/>
      </w:rPr>
    </w:lvl>
    <w:lvl w:ilvl="7" w:tplc="FFE4589C">
      <w:start w:val="1"/>
      <w:numFmt w:val="bullet"/>
      <w:lvlText w:val="•"/>
      <w:lvlJc w:val="left"/>
      <w:pPr>
        <w:ind w:left="7346" w:hanging="274"/>
      </w:pPr>
      <w:rPr>
        <w:rFonts w:hint="default"/>
      </w:rPr>
    </w:lvl>
    <w:lvl w:ilvl="8" w:tplc="D28CF994">
      <w:start w:val="1"/>
      <w:numFmt w:val="bullet"/>
      <w:lvlText w:val="•"/>
      <w:lvlJc w:val="left"/>
      <w:pPr>
        <w:ind w:left="8379" w:hanging="274"/>
      </w:pPr>
      <w:rPr>
        <w:rFonts w:hint="default"/>
      </w:rPr>
    </w:lvl>
  </w:abstractNum>
  <w:abstractNum w:abstractNumId="16" w15:restartNumberingAfterBreak="0">
    <w:nsid w:val="2BCB410A"/>
    <w:multiLevelType w:val="hybridMultilevel"/>
    <w:tmpl w:val="C49A0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E7FAF"/>
    <w:multiLevelType w:val="hybridMultilevel"/>
    <w:tmpl w:val="5A889E9A"/>
    <w:lvl w:ilvl="0" w:tplc="1FC89C96">
      <w:start w:val="1"/>
      <w:numFmt w:val="bullet"/>
      <w:lvlText w:val="•"/>
      <w:lvlJc w:val="left"/>
      <w:pPr>
        <w:ind w:left="2072" w:hanging="185"/>
      </w:pPr>
      <w:rPr>
        <w:rFonts w:ascii="Times New Roman" w:eastAsia="Times New Roman" w:hAnsi="Times New Roman" w:hint="default"/>
        <w:color w:val="231F20"/>
        <w:w w:val="99"/>
        <w:position w:val="1"/>
        <w:sz w:val="22"/>
        <w:szCs w:val="22"/>
      </w:rPr>
    </w:lvl>
    <w:lvl w:ilvl="1" w:tplc="B0289D96">
      <w:start w:val="1"/>
      <w:numFmt w:val="bullet"/>
      <w:lvlText w:val="•"/>
      <w:lvlJc w:val="left"/>
      <w:pPr>
        <w:ind w:left="2910" w:hanging="185"/>
      </w:pPr>
      <w:rPr>
        <w:rFonts w:hint="default"/>
      </w:rPr>
    </w:lvl>
    <w:lvl w:ilvl="2" w:tplc="07EC4486">
      <w:start w:val="1"/>
      <w:numFmt w:val="bullet"/>
      <w:lvlText w:val="•"/>
      <w:lvlJc w:val="left"/>
      <w:pPr>
        <w:ind w:left="3747" w:hanging="185"/>
      </w:pPr>
      <w:rPr>
        <w:rFonts w:hint="default"/>
      </w:rPr>
    </w:lvl>
    <w:lvl w:ilvl="3" w:tplc="502C1DCC">
      <w:start w:val="1"/>
      <w:numFmt w:val="bullet"/>
      <w:lvlText w:val="•"/>
      <w:lvlJc w:val="left"/>
      <w:pPr>
        <w:ind w:left="4584" w:hanging="185"/>
      </w:pPr>
      <w:rPr>
        <w:rFonts w:hint="default"/>
      </w:rPr>
    </w:lvl>
    <w:lvl w:ilvl="4" w:tplc="81F4F256">
      <w:start w:val="1"/>
      <w:numFmt w:val="bullet"/>
      <w:lvlText w:val="•"/>
      <w:lvlJc w:val="left"/>
      <w:pPr>
        <w:ind w:left="5421" w:hanging="185"/>
      </w:pPr>
      <w:rPr>
        <w:rFonts w:hint="default"/>
      </w:rPr>
    </w:lvl>
    <w:lvl w:ilvl="5" w:tplc="4EE8A89C">
      <w:start w:val="1"/>
      <w:numFmt w:val="bullet"/>
      <w:lvlText w:val="•"/>
      <w:lvlJc w:val="left"/>
      <w:pPr>
        <w:ind w:left="6259" w:hanging="185"/>
      </w:pPr>
      <w:rPr>
        <w:rFonts w:hint="default"/>
      </w:rPr>
    </w:lvl>
    <w:lvl w:ilvl="6" w:tplc="F904B14E">
      <w:start w:val="1"/>
      <w:numFmt w:val="bullet"/>
      <w:lvlText w:val="•"/>
      <w:lvlJc w:val="left"/>
      <w:pPr>
        <w:ind w:left="7096" w:hanging="185"/>
      </w:pPr>
      <w:rPr>
        <w:rFonts w:hint="default"/>
      </w:rPr>
    </w:lvl>
    <w:lvl w:ilvl="7" w:tplc="98AA1FF4">
      <w:start w:val="1"/>
      <w:numFmt w:val="bullet"/>
      <w:lvlText w:val="•"/>
      <w:lvlJc w:val="left"/>
      <w:pPr>
        <w:ind w:left="7933" w:hanging="185"/>
      </w:pPr>
      <w:rPr>
        <w:rFonts w:hint="default"/>
      </w:rPr>
    </w:lvl>
    <w:lvl w:ilvl="8" w:tplc="26DE7D64">
      <w:start w:val="1"/>
      <w:numFmt w:val="bullet"/>
      <w:lvlText w:val="•"/>
      <w:lvlJc w:val="left"/>
      <w:pPr>
        <w:ind w:left="8771" w:hanging="185"/>
      </w:pPr>
      <w:rPr>
        <w:rFonts w:hint="default"/>
      </w:rPr>
    </w:lvl>
  </w:abstractNum>
  <w:abstractNum w:abstractNumId="18" w15:restartNumberingAfterBreak="0">
    <w:nsid w:val="39762E38"/>
    <w:multiLevelType w:val="hybridMultilevel"/>
    <w:tmpl w:val="B476B2B2"/>
    <w:lvl w:ilvl="0" w:tplc="EAA0C0AA">
      <w:start w:val="13"/>
      <w:numFmt w:val="upperLetter"/>
      <w:lvlText w:val="%1."/>
      <w:lvlJc w:val="left"/>
      <w:pPr>
        <w:ind w:left="774" w:hanging="298"/>
      </w:pPr>
      <w:rPr>
        <w:rFonts w:ascii="Times New Roman" w:eastAsia="Times New Roman" w:hAnsi="Times New Roman" w:hint="default"/>
        <w:color w:val="231F20"/>
        <w:w w:val="99"/>
        <w:sz w:val="22"/>
        <w:szCs w:val="22"/>
      </w:rPr>
    </w:lvl>
    <w:lvl w:ilvl="1" w:tplc="CA105CD6">
      <w:start w:val="1"/>
      <w:numFmt w:val="decimal"/>
      <w:lvlText w:val="%2."/>
      <w:lvlJc w:val="left"/>
      <w:pPr>
        <w:ind w:left="1878" w:hanging="274"/>
      </w:pPr>
      <w:rPr>
        <w:rFonts w:ascii="Times New Roman" w:eastAsia="Times New Roman" w:hAnsi="Times New Roman" w:hint="default"/>
        <w:color w:val="231F20"/>
        <w:w w:val="99"/>
        <w:sz w:val="22"/>
        <w:szCs w:val="22"/>
      </w:rPr>
    </w:lvl>
    <w:lvl w:ilvl="2" w:tplc="E4985B42">
      <w:start w:val="1"/>
      <w:numFmt w:val="bullet"/>
      <w:lvlText w:val="•"/>
      <w:lvlJc w:val="left"/>
      <w:pPr>
        <w:ind w:left="2772" w:hanging="274"/>
      </w:pPr>
      <w:rPr>
        <w:rFonts w:hint="default"/>
      </w:rPr>
    </w:lvl>
    <w:lvl w:ilvl="3" w:tplc="53344424">
      <w:start w:val="1"/>
      <w:numFmt w:val="bullet"/>
      <w:lvlText w:val="•"/>
      <w:lvlJc w:val="left"/>
      <w:pPr>
        <w:ind w:left="3666" w:hanging="274"/>
      </w:pPr>
      <w:rPr>
        <w:rFonts w:hint="default"/>
      </w:rPr>
    </w:lvl>
    <w:lvl w:ilvl="4" w:tplc="6EDA11EC">
      <w:start w:val="1"/>
      <w:numFmt w:val="bullet"/>
      <w:lvlText w:val="•"/>
      <w:lvlJc w:val="left"/>
      <w:pPr>
        <w:ind w:left="4560" w:hanging="274"/>
      </w:pPr>
      <w:rPr>
        <w:rFonts w:hint="default"/>
      </w:rPr>
    </w:lvl>
    <w:lvl w:ilvl="5" w:tplc="02BC4D3A">
      <w:start w:val="1"/>
      <w:numFmt w:val="bullet"/>
      <w:lvlText w:val="•"/>
      <w:lvlJc w:val="left"/>
      <w:pPr>
        <w:ind w:left="5454" w:hanging="274"/>
      </w:pPr>
      <w:rPr>
        <w:rFonts w:hint="default"/>
      </w:rPr>
    </w:lvl>
    <w:lvl w:ilvl="6" w:tplc="3F983648">
      <w:start w:val="1"/>
      <w:numFmt w:val="bullet"/>
      <w:lvlText w:val="•"/>
      <w:lvlJc w:val="left"/>
      <w:pPr>
        <w:ind w:left="6348" w:hanging="274"/>
      </w:pPr>
      <w:rPr>
        <w:rFonts w:hint="default"/>
      </w:rPr>
    </w:lvl>
    <w:lvl w:ilvl="7" w:tplc="D1706096">
      <w:start w:val="1"/>
      <w:numFmt w:val="bullet"/>
      <w:lvlText w:val="•"/>
      <w:lvlJc w:val="left"/>
      <w:pPr>
        <w:ind w:left="7243" w:hanging="274"/>
      </w:pPr>
      <w:rPr>
        <w:rFonts w:hint="default"/>
      </w:rPr>
    </w:lvl>
    <w:lvl w:ilvl="8" w:tplc="E1565162">
      <w:start w:val="1"/>
      <w:numFmt w:val="bullet"/>
      <w:lvlText w:val="•"/>
      <w:lvlJc w:val="left"/>
      <w:pPr>
        <w:ind w:left="8137" w:hanging="274"/>
      </w:pPr>
      <w:rPr>
        <w:rFonts w:hint="default"/>
      </w:rPr>
    </w:lvl>
  </w:abstractNum>
  <w:abstractNum w:abstractNumId="19" w15:restartNumberingAfterBreak="0">
    <w:nsid w:val="3B09039F"/>
    <w:multiLevelType w:val="hybridMultilevel"/>
    <w:tmpl w:val="4790EC6C"/>
    <w:lvl w:ilvl="0" w:tplc="7360BE86">
      <w:start w:val="16"/>
      <w:numFmt w:val="lowerLetter"/>
      <w:lvlText w:val="%1."/>
      <w:lvlJc w:val="left"/>
      <w:pPr>
        <w:ind w:left="116" w:hanging="249"/>
      </w:pPr>
      <w:rPr>
        <w:rFonts w:ascii="Times New Roman" w:eastAsia="Times New Roman" w:hAnsi="Times New Roman" w:hint="default"/>
        <w:color w:val="231F20"/>
        <w:spacing w:val="-1"/>
        <w:w w:val="101"/>
        <w:sz w:val="24"/>
        <w:szCs w:val="24"/>
      </w:rPr>
    </w:lvl>
    <w:lvl w:ilvl="1" w:tplc="8EE094C2">
      <w:start w:val="1"/>
      <w:numFmt w:val="bullet"/>
      <w:lvlText w:val="•"/>
      <w:lvlJc w:val="left"/>
      <w:pPr>
        <w:ind w:left="2072" w:hanging="185"/>
      </w:pPr>
      <w:rPr>
        <w:rFonts w:ascii="Times New Roman" w:eastAsia="Times New Roman" w:hAnsi="Times New Roman" w:hint="default"/>
        <w:color w:val="231F20"/>
        <w:w w:val="99"/>
        <w:position w:val="1"/>
        <w:sz w:val="22"/>
        <w:szCs w:val="22"/>
      </w:rPr>
    </w:lvl>
    <w:lvl w:ilvl="2" w:tplc="6F0A2F7A">
      <w:start w:val="1"/>
      <w:numFmt w:val="bullet"/>
      <w:lvlText w:val="•"/>
      <w:lvlJc w:val="left"/>
      <w:pPr>
        <w:ind w:left="2943" w:hanging="185"/>
      </w:pPr>
      <w:rPr>
        <w:rFonts w:hint="default"/>
      </w:rPr>
    </w:lvl>
    <w:lvl w:ilvl="3" w:tplc="D642198E">
      <w:start w:val="1"/>
      <w:numFmt w:val="bullet"/>
      <w:lvlText w:val="•"/>
      <w:lvlJc w:val="left"/>
      <w:pPr>
        <w:ind w:left="3813" w:hanging="185"/>
      </w:pPr>
      <w:rPr>
        <w:rFonts w:hint="default"/>
      </w:rPr>
    </w:lvl>
    <w:lvl w:ilvl="4" w:tplc="E0F2297C">
      <w:start w:val="1"/>
      <w:numFmt w:val="bullet"/>
      <w:lvlText w:val="•"/>
      <w:lvlJc w:val="left"/>
      <w:pPr>
        <w:ind w:left="4683" w:hanging="185"/>
      </w:pPr>
      <w:rPr>
        <w:rFonts w:hint="default"/>
      </w:rPr>
    </w:lvl>
    <w:lvl w:ilvl="5" w:tplc="EBFCBDB6">
      <w:start w:val="1"/>
      <w:numFmt w:val="bullet"/>
      <w:lvlText w:val="•"/>
      <w:lvlJc w:val="left"/>
      <w:pPr>
        <w:ind w:left="5554" w:hanging="185"/>
      </w:pPr>
      <w:rPr>
        <w:rFonts w:hint="default"/>
      </w:rPr>
    </w:lvl>
    <w:lvl w:ilvl="6" w:tplc="6D6C55B2">
      <w:start w:val="1"/>
      <w:numFmt w:val="bullet"/>
      <w:lvlText w:val="•"/>
      <w:lvlJc w:val="left"/>
      <w:pPr>
        <w:ind w:left="6424" w:hanging="185"/>
      </w:pPr>
      <w:rPr>
        <w:rFonts w:hint="default"/>
      </w:rPr>
    </w:lvl>
    <w:lvl w:ilvl="7" w:tplc="EA08F4E2">
      <w:start w:val="1"/>
      <w:numFmt w:val="bullet"/>
      <w:lvlText w:val="•"/>
      <w:lvlJc w:val="left"/>
      <w:pPr>
        <w:ind w:left="7294" w:hanging="185"/>
      </w:pPr>
      <w:rPr>
        <w:rFonts w:hint="default"/>
      </w:rPr>
    </w:lvl>
    <w:lvl w:ilvl="8" w:tplc="4510F614">
      <w:start w:val="1"/>
      <w:numFmt w:val="bullet"/>
      <w:lvlText w:val="•"/>
      <w:lvlJc w:val="left"/>
      <w:pPr>
        <w:ind w:left="8164" w:hanging="185"/>
      </w:pPr>
      <w:rPr>
        <w:rFonts w:hint="default"/>
      </w:rPr>
    </w:lvl>
  </w:abstractNum>
  <w:abstractNum w:abstractNumId="20" w15:restartNumberingAfterBreak="0">
    <w:nsid w:val="3E352CF8"/>
    <w:multiLevelType w:val="hybridMultilevel"/>
    <w:tmpl w:val="A8FE85DA"/>
    <w:lvl w:ilvl="0" w:tplc="5B44B122">
      <w:start w:val="1"/>
      <w:numFmt w:val="decimal"/>
      <w:lvlText w:val="%1."/>
      <w:lvlJc w:val="left"/>
      <w:pPr>
        <w:ind w:left="116" w:hanging="256"/>
      </w:pPr>
      <w:rPr>
        <w:rFonts w:ascii="Times New Roman" w:eastAsia="Times New Roman" w:hAnsi="Times New Roman" w:hint="default"/>
        <w:color w:val="231F20"/>
        <w:spacing w:val="-3"/>
        <w:w w:val="99"/>
        <w:sz w:val="22"/>
        <w:szCs w:val="22"/>
      </w:rPr>
    </w:lvl>
    <w:lvl w:ilvl="1" w:tplc="1AB4D4A4">
      <w:start w:val="1"/>
      <w:numFmt w:val="bullet"/>
      <w:lvlText w:val="•"/>
      <w:lvlJc w:val="left"/>
      <w:pPr>
        <w:ind w:left="1149" w:hanging="256"/>
      </w:pPr>
      <w:rPr>
        <w:rFonts w:hint="default"/>
      </w:rPr>
    </w:lvl>
    <w:lvl w:ilvl="2" w:tplc="502281E2">
      <w:start w:val="1"/>
      <w:numFmt w:val="bullet"/>
      <w:lvlText w:val="•"/>
      <w:lvlJc w:val="left"/>
      <w:pPr>
        <w:ind w:left="2182" w:hanging="256"/>
      </w:pPr>
      <w:rPr>
        <w:rFonts w:hint="default"/>
      </w:rPr>
    </w:lvl>
    <w:lvl w:ilvl="3" w:tplc="491E7CD8">
      <w:start w:val="1"/>
      <w:numFmt w:val="bullet"/>
      <w:lvlText w:val="•"/>
      <w:lvlJc w:val="left"/>
      <w:pPr>
        <w:ind w:left="3215" w:hanging="256"/>
      </w:pPr>
      <w:rPr>
        <w:rFonts w:hint="default"/>
      </w:rPr>
    </w:lvl>
    <w:lvl w:ilvl="4" w:tplc="FF389CC6">
      <w:start w:val="1"/>
      <w:numFmt w:val="bullet"/>
      <w:lvlText w:val="•"/>
      <w:lvlJc w:val="left"/>
      <w:pPr>
        <w:ind w:left="4248" w:hanging="256"/>
      </w:pPr>
      <w:rPr>
        <w:rFonts w:hint="default"/>
      </w:rPr>
    </w:lvl>
    <w:lvl w:ilvl="5" w:tplc="03CC0524">
      <w:start w:val="1"/>
      <w:numFmt w:val="bullet"/>
      <w:lvlText w:val="•"/>
      <w:lvlJc w:val="left"/>
      <w:pPr>
        <w:ind w:left="5281" w:hanging="256"/>
      </w:pPr>
      <w:rPr>
        <w:rFonts w:hint="default"/>
      </w:rPr>
    </w:lvl>
    <w:lvl w:ilvl="6" w:tplc="74520B42">
      <w:start w:val="1"/>
      <w:numFmt w:val="bullet"/>
      <w:lvlText w:val="•"/>
      <w:lvlJc w:val="left"/>
      <w:pPr>
        <w:ind w:left="6314" w:hanging="256"/>
      </w:pPr>
      <w:rPr>
        <w:rFonts w:hint="default"/>
      </w:rPr>
    </w:lvl>
    <w:lvl w:ilvl="7" w:tplc="4A32CABE">
      <w:start w:val="1"/>
      <w:numFmt w:val="bullet"/>
      <w:lvlText w:val="•"/>
      <w:lvlJc w:val="left"/>
      <w:pPr>
        <w:ind w:left="7346" w:hanging="256"/>
      </w:pPr>
      <w:rPr>
        <w:rFonts w:hint="default"/>
      </w:rPr>
    </w:lvl>
    <w:lvl w:ilvl="8" w:tplc="8242A530">
      <w:start w:val="1"/>
      <w:numFmt w:val="bullet"/>
      <w:lvlText w:val="•"/>
      <w:lvlJc w:val="left"/>
      <w:pPr>
        <w:ind w:left="8379" w:hanging="256"/>
      </w:pPr>
      <w:rPr>
        <w:rFonts w:hint="default"/>
      </w:rPr>
    </w:lvl>
  </w:abstractNum>
  <w:abstractNum w:abstractNumId="21" w15:restartNumberingAfterBreak="0">
    <w:nsid w:val="3EC54B07"/>
    <w:multiLevelType w:val="hybridMultilevel"/>
    <w:tmpl w:val="0DD03046"/>
    <w:lvl w:ilvl="0" w:tplc="6BE8136E">
      <w:start w:val="1"/>
      <w:numFmt w:val="decimal"/>
      <w:lvlText w:val="%1."/>
      <w:lvlJc w:val="left"/>
      <w:pPr>
        <w:ind w:left="1878" w:hanging="274"/>
      </w:pPr>
      <w:rPr>
        <w:rFonts w:ascii="Times New Roman" w:eastAsia="Times New Roman" w:hAnsi="Times New Roman" w:hint="default"/>
        <w:color w:val="231F20"/>
        <w:w w:val="99"/>
        <w:sz w:val="22"/>
        <w:szCs w:val="22"/>
      </w:rPr>
    </w:lvl>
    <w:lvl w:ilvl="1" w:tplc="CDB8879C">
      <w:start w:val="1"/>
      <w:numFmt w:val="bullet"/>
      <w:lvlText w:val="•"/>
      <w:lvlJc w:val="left"/>
      <w:pPr>
        <w:ind w:left="2734" w:hanging="274"/>
      </w:pPr>
      <w:rPr>
        <w:rFonts w:hint="default"/>
      </w:rPr>
    </w:lvl>
    <w:lvl w:ilvl="2" w:tplc="CED2E622">
      <w:start w:val="1"/>
      <w:numFmt w:val="bullet"/>
      <w:lvlText w:val="•"/>
      <w:lvlJc w:val="left"/>
      <w:pPr>
        <w:ind w:left="3591" w:hanging="274"/>
      </w:pPr>
      <w:rPr>
        <w:rFonts w:hint="default"/>
      </w:rPr>
    </w:lvl>
    <w:lvl w:ilvl="3" w:tplc="6876DFAA">
      <w:start w:val="1"/>
      <w:numFmt w:val="bullet"/>
      <w:lvlText w:val="•"/>
      <w:lvlJc w:val="left"/>
      <w:pPr>
        <w:ind w:left="4448" w:hanging="274"/>
      </w:pPr>
      <w:rPr>
        <w:rFonts w:hint="default"/>
      </w:rPr>
    </w:lvl>
    <w:lvl w:ilvl="4" w:tplc="0BE6C984">
      <w:start w:val="1"/>
      <w:numFmt w:val="bullet"/>
      <w:lvlText w:val="•"/>
      <w:lvlJc w:val="left"/>
      <w:pPr>
        <w:ind w:left="5305" w:hanging="274"/>
      </w:pPr>
      <w:rPr>
        <w:rFonts w:hint="default"/>
      </w:rPr>
    </w:lvl>
    <w:lvl w:ilvl="5" w:tplc="5CCEE224">
      <w:start w:val="1"/>
      <w:numFmt w:val="bullet"/>
      <w:lvlText w:val="•"/>
      <w:lvlJc w:val="left"/>
      <w:pPr>
        <w:ind w:left="6161" w:hanging="274"/>
      </w:pPr>
      <w:rPr>
        <w:rFonts w:hint="default"/>
      </w:rPr>
    </w:lvl>
    <w:lvl w:ilvl="6" w:tplc="1A36F9BC">
      <w:start w:val="1"/>
      <w:numFmt w:val="bullet"/>
      <w:lvlText w:val="•"/>
      <w:lvlJc w:val="left"/>
      <w:pPr>
        <w:ind w:left="7018" w:hanging="274"/>
      </w:pPr>
      <w:rPr>
        <w:rFonts w:hint="default"/>
      </w:rPr>
    </w:lvl>
    <w:lvl w:ilvl="7" w:tplc="5302D728">
      <w:start w:val="1"/>
      <w:numFmt w:val="bullet"/>
      <w:lvlText w:val="•"/>
      <w:lvlJc w:val="left"/>
      <w:pPr>
        <w:ind w:left="7875" w:hanging="274"/>
      </w:pPr>
      <w:rPr>
        <w:rFonts w:hint="default"/>
      </w:rPr>
    </w:lvl>
    <w:lvl w:ilvl="8" w:tplc="C44C2EA6">
      <w:start w:val="1"/>
      <w:numFmt w:val="bullet"/>
      <w:lvlText w:val="•"/>
      <w:lvlJc w:val="left"/>
      <w:pPr>
        <w:ind w:left="8732" w:hanging="274"/>
      </w:pPr>
      <w:rPr>
        <w:rFonts w:hint="default"/>
      </w:rPr>
    </w:lvl>
  </w:abstractNum>
  <w:abstractNum w:abstractNumId="22" w15:restartNumberingAfterBreak="0">
    <w:nsid w:val="43FC5256"/>
    <w:multiLevelType w:val="hybridMultilevel"/>
    <w:tmpl w:val="DBC24C82"/>
    <w:lvl w:ilvl="0" w:tplc="8D0A250C">
      <w:start w:val="1"/>
      <w:numFmt w:val="lowerLetter"/>
      <w:lvlText w:val="(%1)"/>
      <w:lvlJc w:val="left"/>
      <w:pPr>
        <w:ind w:left="116" w:hanging="295"/>
      </w:pPr>
      <w:rPr>
        <w:rFonts w:ascii="Times New Roman" w:eastAsia="Times New Roman" w:hAnsi="Times New Roman" w:hint="default"/>
        <w:color w:val="231F20"/>
        <w:spacing w:val="-3"/>
        <w:w w:val="99"/>
        <w:sz w:val="22"/>
        <w:szCs w:val="22"/>
      </w:rPr>
    </w:lvl>
    <w:lvl w:ilvl="1" w:tplc="B8704EFA">
      <w:start w:val="1"/>
      <w:numFmt w:val="decimal"/>
      <w:lvlText w:val="%2."/>
      <w:lvlJc w:val="left"/>
      <w:pPr>
        <w:ind w:left="116" w:hanging="274"/>
      </w:pPr>
      <w:rPr>
        <w:rFonts w:ascii="Times New Roman" w:eastAsia="Times New Roman" w:hAnsi="Times New Roman" w:hint="default"/>
        <w:color w:val="231F20"/>
        <w:w w:val="99"/>
        <w:sz w:val="22"/>
        <w:szCs w:val="22"/>
      </w:rPr>
    </w:lvl>
    <w:lvl w:ilvl="2" w:tplc="43DCC38C">
      <w:start w:val="1"/>
      <w:numFmt w:val="decimal"/>
      <w:lvlText w:val="%3."/>
      <w:lvlJc w:val="left"/>
      <w:pPr>
        <w:ind w:left="2308" w:hanging="212"/>
      </w:pPr>
      <w:rPr>
        <w:rFonts w:ascii="Times New Roman" w:eastAsia="Times New Roman" w:hAnsi="Times New Roman" w:hint="default"/>
        <w:color w:val="231F20"/>
        <w:spacing w:val="-2"/>
        <w:w w:val="99"/>
        <w:sz w:val="22"/>
        <w:szCs w:val="22"/>
      </w:rPr>
    </w:lvl>
    <w:lvl w:ilvl="3" w:tplc="6692491E">
      <w:start w:val="1"/>
      <w:numFmt w:val="bullet"/>
      <w:lvlText w:val="•"/>
      <w:lvlJc w:val="left"/>
      <w:pPr>
        <w:ind w:left="4001" w:hanging="212"/>
      </w:pPr>
      <w:rPr>
        <w:rFonts w:hint="default"/>
      </w:rPr>
    </w:lvl>
    <w:lvl w:ilvl="4" w:tplc="99E8E572">
      <w:start w:val="1"/>
      <w:numFmt w:val="bullet"/>
      <w:lvlText w:val="•"/>
      <w:lvlJc w:val="left"/>
      <w:pPr>
        <w:ind w:left="4847" w:hanging="212"/>
      </w:pPr>
      <w:rPr>
        <w:rFonts w:hint="default"/>
      </w:rPr>
    </w:lvl>
    <w:lvl w:ilvl="5" w:tplc="E4B6B634">
      <w:start w:val="1"/>
      <w:numFmt w:val="bullet"/>
      <w:lvlText w:val="•"/>
      <w:lvlJc w:val="left"/>
      <w:pPr>
        <w:ind w:left="5693" w:hanging="212"/>
      </w:pPr>
      <w:rPr>
        <w:rFonts w:hint="default"/>
      </w:rPr>
    </w:lvl>
    <w:lvl w:ilvl="6" w:tplc="8FB6CA16">
      <w:start w:val="1"/>
      <w:numFmt w:val="bullet"/>
      <w:lvlText w:val="•"/>
      <w:lvlJc w:val="left"/>
      <w:pPr>
        <w:ind w:left="6540" w:hanging="212"/>
      </w:pPr>
      <w:rPr>
        <w:rFonts w:hint="default"/>
      </w:rPr>
    </w:lvl>
    <w:lvl w:ilvl="7" w:tplc="634E2FE0">
      <w:start w:val="1"/>
      <w:numFmt w:val="bullet"/>
      <w:lvlText w:val="•"/>
      <w:lvlJc w:val="left"/>
      <w:pPr>
        <w:ind w:left="7386" w:hanging="212"/>
      </w:pPr>
      <w:rPr>
        <w:rFonts w:hint="default"/>
      </w:rPr>
    </w:lvl>
    <w:lvl w:ilvl="8" w:tplc="1DBAC6BE">
      <w:start w:val="1"/>
      <w:numFmt w:val="bullet"/>
      <w:lvlText w:val="•"/>
      <w:lvlJc w:val="left"/>
      <w:pPr>
        <w:ind w:left="8232" w:hanging="212"/>
      </w:pPr>
      <w:rPr>
        <w:rFonts w:hint="default"/>
      </w:rPr>
    </w:lvl>
  </w:abstractNum>
  <w:abstractNum w:abstractNumId="23" w15:restartNumberingAfterBreak="0">
    <w:nsid w:val="47647B2C"/>
    <w:multiLevelType w:val="hybridMultilevel"/>
    <w:tmpl w:val="53E286CC"/>
    <w:lvl w:ilvl="0" w:tplc="BC7C7AFA">
      <w:start w:val="1"/>
      <w:numFmt w:val="decimal"/>
      <w:lvlText w:val="%1."/>
      <w:lvlJc w:val="left"/>
      <w:pPr>
        <w:ind w:left="609" w:hanging="274"/>
      </w:pPr>
      <w:rPr>
        <w:rFonts w:ascii="Times New Roman" w:eastAsia="Times New Roman" w:hAnsi="Times New Roman" w:hint="default"/>
        <w:color w:val="231F20"/>
        <w:w w:val="99"/>
        <w:sz w:val="22"/>
        <w:szCs w:val="22"/>
      </w:rPr>
    </w:lvl>
    <w:lvl w:ilvl="1" w:tplc="31E20398">
      <w:start w:val="1"/>
      <w:numFmt w:val="decimal"/>
      <w:lvlText w:val="%2."/>
      <w:lvlJc w:val="left"/>
      <w:pPr>
        <w:ind w:left="2371" w:hanging="274"/>
      </w:pPr>
      <w:rPr>
        <w:rFonts w:ascii="Times New Roman" w:eastAsia="Times New Roman" w:hAnsi="Times New Roman" w:hint="default"/>
        <w:color w:val="231F20"/>
        <w:w w:val="99"/>
        <w:sz w:val="22"/>
        <w:szCs w:val="22"/>
      </w:rPr>
    </w:lvl>
    <w:lvl w:ilvl="2" w:tplc="3E4406BA">
      <w:start w:val="1"/>
      <w:numFmt w:val="bullet"/>
      <w:lvlText w:val="•"/>
      <w:lvlJc w:val="left"/>
      <w:pPr>
        <w:ind w:left="3208" w:hanging="274"/>
      </w:pPr>
      <w:rPr>
        <w:rFonts w:hint="default"/>
      </w:rPr>
    </w:lvl>
    <w:lvl w:ilvl="3" w:tplc="599ACD9A">
      <w:start w:val="1"/>
      <w:numFmt w:val="bullet"/>
      <w:lvlText w:val="•"/>
      <w:lvlJc w:val="left"/>
      <w:pPr>
        <w:ind w:left="4045" w:hanging="274"/>
      </w:pPr>
      <w:rPr>
        <w:rFonts w:hint="default"/>
      </w:rPr>
    </w:lvl>
    <w:lvl w:ilvl="4" w:tplc="1EDAEB14">
      <w:start w:val="1"/>
      <w:numFmt w:val="bullet"/>
      <w:lvlText w:val="•"/>
      <w:lvlJc w:val="left"/>
      <w:pPr>
        <w:ind w:left="4882" w:hanging="274"/>
      </w:pPr>
      <w:rPr>
        <w:rFonts w:hint="default"/>
      </w:rPr>
    </w:lvl>
    <w:lvl w:ilvl="5" w:tplc="25207FFC">
      <w:start w:val="1"/>
      <w:numFmt w:val="bullet"/>
      <w:lvlText w:val="•"/>
      <w:lvlJc w:val="left"/>
      <w:pPr>
        <w:ind w:left="5719" w:hanging="274"/>
      </w:pPr>
      <w:rPr>
        <w:rFonts w:hint="default"/>
      </w:rPr>
    </w:lvl>
    <w:lvl w:ilvl="6" w:tplc="84089850">
      <w:start w:val="1"/>
      <w:numFmt w:val="bullet"/>
      <w:lvlText w:val="•"/>
      <w:lvlJc w:val="left"/>
      <w:pPr>
        <w:ind w:left="6556" w:hanging="274"/>
      </w:pPr>
      <w:rPr>
        <w:rFonts w:hint="default"/>
      </w:rPr>
    </w:lvl>
    <w:lvl w:ilvl="7" w:tplc="CF7A2A4E">
      <w:start w:val="1"/>
      <w:numFmt w:val="bullet"/>
      <w:lvlText w:val="•"/>
      <w:lvlJc w:val="left"/>
      <w:pPr>
        <w:ind w:left="7394" w:hanging="274"/>
      </w:pPr>
      <w:rPr>
        <w:rFonts w:hint="default"/>
      </w:rPr>
    </w:lvl>
    <w:lvl w:ilvl="8" w:tplc="744850D6">
      <w:start w:val="1"/>
      <w:numFmt w:val="bullet"/>
      <w:lvlText w:val="•"/>
      <w:lvlJc w:val="left"/>
      <w:pPr>
        <w:ind w:left="8231" w:hanging="274"/>
      </w:pPr>
      <w:rPr>
        <w:rFonts w:hint="default"/>
      </w:rPr>
    </w:lvl>
  </w:abstractNum>
  <w:abstractNum w:abstractNumId="24" w15:restartNumberingAfterBreak="0">
    <w:nsid w:val="49FF0654"/>
    <w:multiLevelType w:val="hybridMultilevel"/>
    <w:tmpl w:val="E706788E"/>
    <w:lvl w:ilvl="0" w:tplc="4FCE091E">
      <w:start w:val="16"/>
      <w:numFmt w:val="lowerLetter"/>
      <w:lvlText w:val="%1."/>
      <w:lvlJc w:val="left"/>
      <w:pPr>
        <w:ind w:left="116" w:hanging="250"/>
      </w:pPr>
      <w:rPr>
        <w:rFonts w:ascii="Times New Roman" w:eastAsia="Times New Roman" w:hAnsi="Times New Roman" w:hint="default"/>
        <w:color w:val="231F20"/>
        <w:w w:val="101"/>
        <w:sz w:val="24"/>
        <w:szCs w:val="24"/>
      </w:rPr>
    </w:lvl>
    <w:lvl w:ilvl="1" w:tplc="310A9780">
      <w:start w:val="1"/>
      <w:numFmt w:val="decimal"/>
      <w:lvlText w:val="%2."/>
      <w:lvlJc w:val="left"/>
      <w:pPr>
        <w:ind w:left="1878" w:hanging="268"/>
      </w:pPr>
      <w:rPr>
        <w:rFonts w:ascii="Times New Roman" w:eastAsia="Times New Roman" w:hAnsi="Times New Roman" w:hint="default"/>
        <w:color w:val="231F20"/>
        <w:spacing w:val="-3"/>
        <w:w w:val="99"/>
        <w:sz w:val="22"/>
        <w:szCs w:val="22"/>
      </w:rPr>
    </w:lvl>
    <w:lvl w:ilvl="2" w:tplc="B356685C">
      <w:start w:val="1"/>
      <w:numFmt w:val="bullet"/>
      <w:lvlText w:val="•"/>
      <w:lvlJc w:val="left"/>
      <w:pPr>
        <w:ind w:left="2772" w:hanging="268"/>
      </w:pPr>
      <w:rPr>
        <w:rFonts w:hint="default"/>
      </w:rPr>
    </w:lvl>
    <w:lvl w:ilvl="3" w:tplc="0898FC44">
      <w:start w:val="1"/>
      <w:numFmt w:val="bullet"/>
      <w:lvlText w:val="•"/>
      <w:lvlJc w:val="left"/>
      <w:pPr>
        <w:ind w:left="3666" w:hanging="268"/>
      </w:pPr>
      <w:rPr>
        <w:rFonts w:hint="default"/>
      </w:rPr>
    </w:lvl>
    <w:lvl w:ilvl="4" w:tplc="7B7A99FA">
      <w:start w:val="1"/>
      <w:numFmt w:val="bullet"/>
      <w:lvlText w:val="•"/>
      <w:lvlJc w:val="left"/>
      <w:pPr>
        <w:ind w:left="4560" w:hanging="268"/>
      </w:pPr>
      <w:rPr>
        <w:rFonts w:hint="default"/>
      </w:rPr>
    </w:lvl>
    <w:lvl w:ilvl="5" w:tplc="83D29F90">
      <w:start w:val="1"/>
      <w:numFmt w:val="bullet"/>
      <w:lvlText w:val="•"/>
      <w:lvlJc w:val="left"/>
      <w:pPr>
        <w:ind w:left="5454" w:hanging="268"/>
      </w:pPr>
      <w:rPr>
        <w:rFonts w:hint="default"/>
      </w:rPr>
    </w:lvl>
    <w:lvl w:ilvl="6" w:tplc="E89C5B50">
      <w:start w:val="1"/>
      <w:numFmt w:val="bullet"/>
      <w:lvlText w:val="•"/>
      <w:lvlJc w:val="left"/>
      <w:pPr>
        <w:ind w:left="6348" w:hanging="268"/>
      </w:pPr>
      <w:rPr>
        <w:rFonts w:hint="default"/>
      </w:rPr>
    </w:lvl>
    <w:lvl w:ilvl="7" w:tplc="604E1A58">
      <w:start w:val="1"/>
      <w:numFmt w:val="bullet"/>
      <w:lvlText w:val="•"/>
      <w:lvlJc w:val="left"/>
      <w:pPr>
        <w:ind w:left="7243" w:hanging="268"/>
      </w:pPr>
      <w:rPr>
        <w:rFonts w:hint="default"/>
      </w:rPr>
    </w:lvl>
    <w:lvl w:ilvl="8" w:tplc="04FA5D5E">
      <w:start w:val="1"/>
      <w:numFmt w:val="bullet"/>
      <w:lvlText w:val="•"/>
      <w:lvlJc w:val="left"/>
      <w:pPr>
        <w:ind w:left="8137" w:hanging="268"/>
      </w:pPr>
      <w:rPr>
        <w:rFonts w:hint="default"/>
      </w:rPr>
    </w:lvl>
  </w:abstractNum>
  <w:abstractNum w:abstractNumId="25" w15:restartNumberingAfterBreak="0">
    <w:nsid w:val="528C05D9"/>
    <w:multiLevelType w:val="hybridMultilevel"/>
    <w:tmpl w:val="3138777A"/>
    <w:lvl w:ilvl="0" w:tplc="F3523F2C">
      <w:start w:val="1"/>
      <w:numFmt w:val="decimal"/>
      <w:lvlText w:val="%1."/>
      <w:lvlJc w:val="left"/>
      <w:pPr>
        <w:ind w:left="116" w:hanging="274"/>
      </w:pPr>
      <w:rPr>
        <w:rFonts w:ascii="Times New Roman" w:eastAsia="Times New Roman" w:hAnsi="Times New Roman" w:hint="default"/>
        <w:color w:val="231F20"/>
        <w:w w:val="99"/>
        <w:sz w:val="22"/>
        <w:szCs w:val="22"/>
      </w:rPr>
    </w:lvl>
    <w:lvl w:ilvl="1" w:tplc="0BAAF406">
      <w:start w:val="1"/>
      <w:numFmt w:val="bullet"/>
      <w:lvlText w:val="•"/>
      <w:lvlJc w:val="left"/>
      <w:pPr>
        <w:ind w:left="1149" w:hanging="274"/>
      </w:pPr>
      <w:rPr>
        <w:rFonts w:hint="default"/>
      </w:rPr>
    </w:lvl>
    <w:lvl w:ilvl="2" w:tplc="15FE002C">
      <w:start w:val="1"/>
      <w:numFmt w:val="bullet"/>
      <w:lvlText w:val="•"/>
      <w:lvlJc w:val="left"/>
      <w:pPr>
        <w:ind w:left="2182" w:hanging="274"/>
      </w:pPr>
      <w:rPr>
        <w:rFonts w:hint="default"/>
      </w:rPr>
    </w:lvl>
    <w:lvl w:ilvl="3" w:tplc="DA6872FC">
      <w:start w:val="1"/>
      <w:numFmt w:val="bullet"/>
      <w:lvlText w:val="•"/>
      <w:lvlJc w:val="left"/>
      <w:pPr>
        <w:ind w:left="3215" w:hanging="274"/>
      </w:pPr>
      <w:rPr>
        <w:rFonts w:hint="default"/>
      </w:rPr>
    </w:lvl>
    <w:lvl w:ilvl="4" w:tplc="C064366C">
      <w:start w:val="1"/>
      <w:numFmt w:val="bullet"/>
      <w:lvlText w:val="•"/>
      <w:lvlJc w:val="left"/>
      <w:pPr>
        <w:ind w:left="4248" w:hanging="274"/>
      </w:pPr>
      <w:rPr>
        <w:rFonts w:hint="default"/>
      </w:rPr>
    </w:lvl>
    <w:lvl w:ilvl="5" w:tplc="402AEA2E">
      <w:start w:val="1"/>
      <w:numFmt w:val="bullet"/>
      <w:lvlText w:val="•"/>
      <w:lvlJc w:val="left"/>
      <w:pPr>
        <w:ind w:left="5281" w:hanging="274"/>
      </w:pPr>
      <w:rPr>
        <w:rFonts w:hint="default"/>
      </w:rPr>
    </w:lvl>
    <w:lvl w:ilvl="6" w:tplc="AA58997C">
      <w:start w:val="1"/>
      <w:numFmt w:val="bullet"/>
      <w:lvlText w:val="•"/>
      <w:lvlJc w:val="left"/>
      <w:pPr>
        <w:ind w:left="6314" w:hanging="274"/>
      </w:pPr>
      <w:rPr>
        <w:rFonts w:hint="default"/>
      </w:rPr>
    </w:lvl>
    <w:lvl w:ilvl="7" w:tplc="CDE66964">
      <w:start w:val="1"/>
      <w:numFmt w:val="bullet"/>
      <w:lvlText w:val="•"/>
      <w:lvlJc w:val="left"/>
      <w:pPr>
        <w:ind w:left="7346" w:hanging="274"/>
      </w:pPr>
      <w:rPr>
        <w:rFonts w:hint="default"/>
      </w:rPr>
    </w:lvl>
    <w:lvl w:ilvl="8" w:tplc="A0A44AA4">
      <w:start w:val="1"/>
      <w:numFmt w:val="bullet"/>
      <w:lvlText w:val="•"/>
      <w:lvlJc w:val="left"/>
      <w:pPr>
        <w:ind w:left="8379" w:hanging="274"/>
      </w:pPr>
      <w:rPr>
        <w:rFonts w:hint="default"/>
      </w:rPr>
    </w:lvl>
  </w:abstractNum>
  <w:abstractNum w:abstractNumId="26" w15:restartNumberingAfterBreak="0">
    <w:nsid w:val="53E36194"/>
    <w:multiLevelType w:val="hybridMultilevel"/>
    <w:tmpl w:val="5B007F2A"/>
    <w:lvl w:ilvl="0" w:tplc="D7C65BB2">
      <w:start w:val="1"/>
      <w:numFmt w:val="decimal"/>
      <w:lvlText w:val="%1."/>
      <w:lvlJc w:val="left"/>
      <w:pPr>
        <w:ind w:left="469" w:hanging="353"/>
        <w:jc w:val="right"/>
      </w:pPr>
      <w:rPr>
        <w:rFonts w:ascii="Times New Roman" w:eastAsia="Times New Roman" w:hAnsi="Times New Roman" w:hint="default"/>
        <w:color w:val="231F20"/>
        <w:w w:val="101"/>
        <w:sz w:val="24"/>
        <w:szCs w:val="24"/>
      </w:rPr>
    </w:lvl>
    <w:lvl w:ilvl="1" w:tplc="4E72DC72">
      <w:start w:val="1"/>
      <w:numFmt w:val="decimal"/>
      <w:lvlText w:val="%2."/>
      <w:lvlJc w:val="left"/>
      <w:pPr>
        <w:ind w:left="1878" w:hanging="274"/>
      </w:pPr>
      <w:rPr>
        <w:rFonts w:ascii="Times New Roman" w:eastAsia="Times New Roman" w:hAnsi="Times New Roman" w:hint="default"/>
        <w:color w:val="231F20"/>
        <w:w w:val="99"/>
        <w:sz w:val="22"/>
        <w:szCs w:val="22"/>
      </w:rPr>
    </w:lvl>
    <w:lvl w:ilvl="2" w:tplc="C1F678A2">
      <w:start w:val="1"/>
      <w:numFmt w:val="bullet"/>
      <w:lvlText w:val="•"/>
      <w:lvlJc w:val="left"/>
      <w:pPr>
        <w:ind w:left="2714" w:hanging="274"/>
      </w:pPr>
      <w:rPr>
        <w:rFonts w:hint="default"/>
      </w:rPr>
    </w:lvl>
    <w:lvl w:ilvl="3" w:tplc="7E90010E">
      <w:start w:val="1"/>
      <w:numFmt w:val="bullet"/>
      <w:lvlText w:val="•"/>
      <w:lvlJc w:val="left"/>
      <w:pPr>
        <w:ind w:left="3550" w:hanging="274"/>
      </w:pPr>
      <w:rPr>
        <w:rFonts w:hint="default"/>
      </w:rPr>
    </w:lvl>
    <w:lvl w:ilvl="4" w:tplc="F500AFE0">
      <w:start w:val="1"/>
      <w:numFmt w:val="bullet"/>
      <w:lvlText w:val="•"/>
      <w:lvlJc w:val="left"/>
      <w:pPr>
        <w:ind w:left="4387" w:hanging="274"/>
      </w:pPr>
      <w:rPr>
        <w:rFonts w:hint="default"/>
      </w:rPr>
    </w:lvl>
    <w:lvl w:ilvl="5" w:tplc="B9F4500A">
      <w:start w:val="1"/>
      <w:numFmt w:val="bullet"/>
      <w:lvlText w:val="•"/>
      <w:lvlJc w:val="left"/>
      <w:pPr>
        <w:ind w:left="5223" w:hanging="274"/>
      </w:pPr>
      <w:rPr>
        <w:rFonts w:hint="default"/>
      </w:rPr>
    </w:lvl>
    <w:lvl w:ilvl="6" w:tplc="DEE0C836">
      <w:start w:val="1"/>
      <w:numFmt w:val="bullet"/>
      <w:lvlText w:val="•"/>
      <w:lvlJc w:val="left"/>
      <w:pPr>
        <w:ind w:left="6060" w:hanging="274"/>
      </w:pPr>
      <w:rPr>
        <w:rFonts w:hint="default"/>
      </w:rPr>
    </w:lvl>
    <w:lvl w:ilvl="7" w:tplc="47B6687E">
      <w:start w:val="1"/>
      <w:numFmt w:val="bullet"/>
      <w:lvlText w:val="•"/>
      <w:lvlJc w:val="left"/>
      <w:pPr>
        <w:ind w:left="6896" w:hanging="274"/>
      </w:pPr>
      <w:rPr>
        <w:rFonts w:hint="default"/>
      </w:rPr>
    </w:lvl>
    <w:lvl w:ilvl="8" w:tplc="2FECEDA4">
      <w:start w:val="1"/>
      <w:numFmt w:val="bullet"/>
      <w:lvlText w:val="•"/>
      <w:lvlJc w:val="left"/>
      <w:pPr>
        <w:ind w:left="7732" w:hanging="274"/>
      </w:pPr>
      <w:rPr>
        <w:rFonts w:hint="default"/>
      </w:rPr>
    </w:lvl>
  </w:abstractNum>
  <w:abstractNum w:abstractNumId="27" w15:restartNumberingAfterBreak="0">
    <w:nsid w:val="54F15998"/>
    <w:multiLevelType w:val="hybridMultilevel"/>
    <w:tmpl w:val="66B6B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2C6A0C"/>
    <w:multiLevelType w:val="hybridMultilevel"/>
    <w:tmpl w:val="23B67072"/>
    <w:lvl w:ilvl="0" w:tplc="375AE898">
      <w:start w:val="1"/>
      <w:numFmt w:val="decimal"/>
      <w:lvlText w:val="%1."/>
      <w:lvlJc w:val="left"/>
      <w:pPr>
        <w:ind w:left="2145" w:hanging="265"/>
      </w:pPr>
      <w:rPr>
        <w:rFonts w:ascii="Times New Roman" w:eastAsia="Times New Roman" w:hAnsi="Times New Roman" w:hint="default"/>
        <w:color w:val="231F20"/>
        <w:spacing w:val="-4"/>
        <w:w w:val="99"/>
        <w:sz w:val="22"/>
        <w:szCs w:val="22"/>
      </w:rPr>
    </w:lvl>
    <w:lvl w:ilvl="1" w:tplc="9CEEC070">
      <w:start w:val="1"/>
      <w:numFmt w:val="bullet"/>
      <w:lvlText w:val="•"/>
      <w:lvlJc w:val="left"/>
      <w:pPr>
        <w:ind w:left="2975" w:hanging="265"/>
      </w:pPr>
      <w:rPr>
        <w:rFonts w:hint="default"/>
      </w:rPr>
    </w:lvl>
    <w:lvl w:ilvl="2" w:tplc="15D612B6">
      <w:start w:val="1"/>
      <w:numFmt w:val="bullet"/>
      <w:lvlText w:val="•"/>
      <w:lvlJc w:val="left"/>
      <w:pPr>
        <w:ind w:left="3805" w:hanging="265"/>
      </w:pPr>
      <w:rPr>
        <w:rFonts w:hint="default"/>
      </w:rPr>
    </w:lvl>
    <w:lvl w:ilvl="3" w:tplc="403A6FF8">
      <w:start w:val="1"/>
      <w:numFmt w:val="bullet"/>
      <w:lvlText w:val="•"/>
      <w:lvlJc w:val="left"/>
      <w:pPr>
        <w:ind w:left="4635" w:hanging="265"/>
      </w:pPr>
      <w:rPr>
        <w:rFonts w:hint="default"/>
      </w:rPr>
    </w:lvl>
    <w:lvl w:ilvl="4" w:tplc="199CD0F2">
      <w:start w:val="1"/>
      <w:numFmt w:val="bullet"/>
      <w:lvlText w:val="•"/>
      <w:lvlJc w:val="left"/>
      <w:pPr>
        <w:ind w:left="5465" w:hanging="265"/>
      </w:pPr>
      <w:rPr>
        <w:rFonts w:hint="default"/>
      </w:rPr>
    </w:lvl>
    <w:lvl w:ilvl="5" w:tplc="6FF8EF4E">
      <w:start w:val="1"/>
      <w:numFmt w:val="bullet"/>
      <w:lvlText w:val="•"/>
      <w:lvlJc w:val="left"/>
      <w:pPr>
        <w:ind w:left="6295" w:hanging="265"/>
      </w:pPr>
      <w:rPr>
        <w:rFonts w:hint="default"/>
      </w:rPr>
    </w:lvl>
    <w:lvl w:ilvl="6" w:tplc="24960938">
      <w:start w:val="1"/>
      <w:numFmt w:val="bullet"/>
      <w:lvlText w:val="•"/>
      <w:lvlJc w:val="left"/>
      <w:pPr>
        <w:ind w:left="7125" w:hanging="265"/>
      </w:pPr>
      <w:rPr>
        <w:rFonts w:hint="default"/>
      </w:rPr>
    </w:lvl>
    <w:lvl w:ilvl="7" w:tplc="EC669590">
      <w:start w:val="1"/>
      <w:numFmt w:val="bullet"/>
      <w:lvlText w:val="•"/>
      <w:lvlJc w:val="left"/>
      <w:pPr>
        <w:ind w:left="7955" w:hanging="265"/>
      </w:pPr>
      <w:rPr>
        <w:rFonts w:hint="default"/>
      </w:rPr>
    </w:lvl>
    <w:lvl w:ilvl="8" w:tplc="5EC87EF4">
      <w:start w:val="1"/>
      <w:numFmt w:val="bullet"/>
      <w:lvlText w:val="•"/>
      <w:lvlJc w:val="left"/>
      <w:pPr>
        <w:ind w:left="8785" w:hanging="265"/>
      </w:pPr>
      <w:rPr>
        <w:rFonts w:hint="default"/>
      </w:rPr>
    </w:lvl>
  </w:abstractNum>
  <w:abstractNum w:abstractNumId="29" w15:restartNumberingAfterBreak="0">
    <w:nsid w:val="5CBA2571"/>
    <w:multiLevelType w:val="hybridMultilevel"/>
    <w:tmpl w:val="2264BF38"/>
    <w:lvl w:ilvl="0" w:tplc="6638E69A">
      <w:start w:val="1"/>
      <w:numFmt w:val="decimal"/>
      <w:lvlText w:val="%1."/>
      <w:lvlJc w:val="left"/>
      <w:pPr>
        <w:ind w:left="116" w:hanging="274"/>
      </w:pPr>
      <w:rPr>
        <w:rFonts w:ascii="Times New Roman" w:eastAsia="Times New Roman" w:hAnsi="Times New Roman" w:hint="default"/>
        <w:color w:val="231F20"/>
        <w:w w:val="99"/>
        <w:sz w:val="22"/>
        <w:szCs w:val="22"/>
      </w:rPr>
    </w:lvl>
    <w:lvl w:ilvl="1" w:tplc="5F8E2A8E">
      <w:start w:val="1"/>
      <w:numFmt w:val="bullet"/>
      <w:lvlText w:val="•"/>
      <w:lvlJc w:val="left"/>
      <w:pPr>
        <w:ind w:left="1149" w:hanging="274"/>
      </w:pPr>
      <w:rPr>
        <w:rFonts w:hint="default"/>
      </w:rPr>
    </w:lvl>
    <w:lvl w:ilvl="2" w:tplc="0554E584">
      <w:start w:val="1"/>
      <w:numFmt w:val="bullet"/>
      <w:lvlText w:val="•"/>
      <w:lvlJc w:val="left"/>
      <w:pPr>
        <w:ind w:left="2182" w:hanging="274"/>
      </w:pPr>
      <w:rPr>
        <w:rFonts w:hint="default"/>
      </w:rPr>
    </w:lvl>
    <w:lvl w:ilvl="3" w:tplc="A9A80334">
      <w:start w:val="1"/>
      <w:numFmt w:val="bullet"/>
      <w:lvlText w:val="•"/>
      <w:lvlJc w:val="left"/>
      <w:pPr>
        <w:ind w:left="3215" w:hanging="274"/>
      </w:pPr>
      <w:rPr>
        <w:rFonts w:hint="default"/>
      </w:rPr>
    </w:lvl>
    <w:lvl w:ilvl="4" w:tplc="27B234D0">
      <w:start w:val="1"/>
      <w:numFmt w:val="bullet"/>
      <w:lvlText w:val="•"/>
      <w:lvlJc w:val="left"/>
      <w:pPr>
        <w:ind w:left="4248" w:hanging="274"/>
      </w:pPr>
      <w:rPr>
        <w:rFonts w:hint="default"/>
      </w:rPr>
    </w:lvl>
    <w:lvl w:ilvl="5" w:tplc="745ED678">
      <w:start w:val="1"/>
      <w:numFmt w:val="bullet"/>
      <w:lvlText w:val="•"/>
      <w:lvlJc w:val="left"/>
      <w:pPr>
        <w:ind w:left="5281" w:hanging="274"/>
      </w:pPr>
      <w:rPr>
        <w:rFonts w:hint="default"/>
      </w:rPr>
    </w:lvl>
    <w:lvl w:ilvl="6" w:tplc="62D4EE50">
      <w:start w:val="1"/>
      <w:numFmt w:val="bullet"/>
      <w:lvlText w:val="•"/>
      <w:lvlJc w:val="left"/>
      <w:pPr>
        <w:ind w:left="6314" w:hanging="274"/>
      </w:pPr>
      <w:rPr>
        <w:rFonts w:hint="default"/>
      </w:rPr>
    </w:lvl>
    <w:lvl w:ilvl="7" w:tplc="1B58505C">
      <w:start w:val="1"/>
      <w:numFmt w:val="bullet"/>
      <w:lvlText w:val="•"/>
      <w:lvlJc w:val="left"/>
      <w:pPr>
        <w:ind w:left="7346" w:hanging="274"/>
      </w:pPr>
      <w:rPr>
        <w:rFonts w:hint="default"/>
      </w:rPr>
    </w:lvl>
    <w:lvl w:ilvl="8" w:tplc="6BCE4B08">
      <w:start w:val="1"/>
      <w:numFmt w:val="bullet"/>
      <w:lvlText w:val="•"/>
      <w:lvlJc w:val="left"/>
      <w:pPr>
        <w:ind w:left="8379" w:hanging="274"/>
      </w:pPr>
      <w:rPr>
        <w:rFonts w:hint="default"/>
      </w:rPr>
    </w:lvl>
  </w:abstractNum>
  <w:abstractNum w:abstractNumId="30" w15:restartNumberingAfterBreak="0">
    <w:nsid w:val="605A1AB5"/>
    <w:multiLevelType w:val="hybridMultilevel"/>
    <w:tmpl w:val="A9ACBA16"/>
    <w:lvl w:ilvl="0" w:tplc="73C01A00">
      <w:start w:val="16"/>
      <w:numFmt w:val="lowerLetter"/>
      <w:lvlText w:val="%1."/>
      <w:lvlJc w:val="left"/>
      <w:pPr>
        <w:ind w:left="116" w:hanging="242"/>
      </w:pPr>
      <w:rPr>
        <w:rFonts w:ascii="Times New Roman" w:eastAsia="Times New Roman" w:hAnsi="Times New Roman" w:hint="default"/>
        <w:color w:val="231F20"/>
        <w:spacing w:val="-4"/>
        <w:w w:val="101"/>
        <w:sz w:val="24"/>
        <w:szCs w:val="24"/>
      </w:rPr>
    </w:lvl>
    <w:lvl w:ilvl="1" w:tplc="F044E46A">
      <w:start w:val="1"/>
      <w:numFmt w:val="decimal"/>
      <w:lvlText w:val="%2."/>
      <w:lvlJc w:val="left"/>
      <w:pPr>
        <w:ind w:left="156" w:hanging="270"/>
      </w:pPr>
      <w:rPr>
        <w:rFonts w:ascii="Times New Roman" w:eastAsia="Times New Roman" w:hAnsi="Times New Roman" w:hint="default"/>
        <w:color w:val="231F20"/>
        <w:w w:val="99"/>
        <w:sz w:val="22"/>
        <w:szCs w:val="22"/>
      </w:rPr>
    </w:lvl>
    <w:lvl w:ilvl="2" w:tplc="3744B9BC">
      <w:start w:val="1"/>
      <w:numFmt w:val="bullet"/>
      <w:lvlText w:val="•"/>
      <w:lvlJc w:val="left"/>
      <w:pPr>
        <w:ind w:left="1300" w:hanging="270"/>
      </w:pPr>
      <w:rPr>
        <w:rFonts w:hint="default"/>
      </w:rPr>
    </w:lvl>
    <w:lvl w:ilvl="3" w:tplc="D2C201D4">
      <w:start w:val="1"/>
      <w:numFmt w:val="bullet"/>
      <w:lvlText w:val="•"/>
      <w:lvlJc w:val="left"/>
      <w:pPr>
        <w:ind w:left="2443" w:hanging="270"/>
      </w:pPr>
      <w:rPr>
        <w:rFonts w:hint="default"/>
      </w:rPr>
    </w:lvl>
    <w:lvl w:ilvl="4" w:tplc="9B127F3E">
      <w:start w:val="1"/>
      <w:numFmt w:val="bullet"/>
      <w:lvlText w:val="•"/>
      <w:lvlJc w:val="left"/>
      <w:pPr>
        <w:ind w:left="3586" w:hanging="270"/>
      </w:pPr>
      <w:rPr>
        <w:rFonts w:hint="default"/>
      </w:rPr>
    </w:lvl>
    <w:lvl w:ilvl="5" w:tplc="E49E1372">
      <w:start w:val="1"/>
      <w:numFmt w:val="bullet"/>
      <w:lvlText w:val="•"/>
      <w:lvlJc w:val="left"/>
      <w:pPr>
        <w:ind w:left="4729" w:hanging="270"/>
      </w:pPr>
      <w:rPr>
        <w:rFonts w:hint="default"/>
      </w:rPr>
    </w:lvl>
    <w:lvl w:ilvl="6" w:tplc="44E20852">
      <w:start w:val="1"/>
      <w:numFmt w:val="bullet"/>
      <w:lvlText w:val="•"/>
      <w:lvlJc w:val="left"/>
      <w:pPr>
        <w:ind w:left="5872" w:hanging="270"/>
      </w:pPr>
      <w:rPr>
        <w:rFonts w:hint="default"/>
      </w:rPr>
    </w:lvl>
    <w:lvl w:ilvl="7" w:tplc="83283592">
      <w:start w:val="1"/>
      <w:numFmt w:val="bullet"/>
      <w:lvlText w:val="•"/>
      <w:lvlJc w:val="left"/>
      <w:pPr>
        <w:ind w:left="7016" w:hanging="270"/>
      </w:pPr>
      <w:rPr>
        <w:rFonts w:hint="default"/>
      </w:rPr>
    </w:lvl>
    <w:lvl w:ilvl="8" w:tplc="6BC85E44">
      <w:start w:val="1"/>
      <w:numFmt w:val="bullet"/>
      <w:lvlText w:val="•"/>
      <w:lvlJc w:val="left"/>
      <w:pPr>
        <w:ind w:left="8159" w:hanging="270"/>
      </w:pPr>
      <w:rPr>
        <w:rFonts w:hint="default"/>
      </w:rPr>
    </w:lvl>
  </w:abstractNum>
  <w:abstractNum w:abstractNumId="31" w15:restartNumberingAfterBreak="0">
    <w:nsid w:val="635A360D"/>
    <w:multiLevelType w:val="hybridMultilevel"/>
    <w:tmpl w:val="92EAA29C"/>
    <w:lvl w:ilvl="0" w:tplc="D5BAD73A">
      <w:start w:val="1"/>
      <w:numFmt w:val="decimal"/>
      <w:lvlText w:val="%1."/>
      <w:lvlJc w:val="left"/>
      <w:pPr>
        <w:ind w:left="116" w:hanging="215"/>
      </w:pPr>
      <w:rPr>
        <w:rFonts w:ascii="Times New Roman" w:eastAsia="Times New Roman" w:hAnsi="Times New Roman" w:hint="default"/>
        <w:color w:val="231F20"/>
        <w:spacing w:val="-3"/>
        <w:w w:val="99"/>
        <w:sz w:val="22"/>
        <w:szCs w:val="22"/>
      </w:rPr>
    </w:lvl>
    <w:lvl w:ilvl="1" w:tplc="6264228A">
      <w:start w:val="1"/>
      <w:numFmt w:val="bullet"/>
      <w:lvlText w:val="•"/>
      <w:lvlJc w:val="left"/>
      <w:pPr>
        <w:ind w:left="1149" w:hanging="215"/>
      </w:pPr>
      <w:rPr>
        <w:rFonts w:hint="default"/>
      </w:rPr>
    </w:lvl>
    <w:lvl w:ilvl="2" w:tplc="90243F90">
      <w:start w:val="1"/>
      <w:numFmt w:val="bullet"/>
      <w:lvlText w:val="•"/>
      <w:lvlJc w:val="left"/>
      <w:pPr>
        <w:ind w:left="2182" w:hanging="215"/>
      </w:pPr>
      <w:rPr>
        <w:rFonts w:hint="default"/>
      </w:rPr>
    </w:lvl>
    <w:lvl w:ilvl="3" w:tplc="C0F2BC46">
      <w:start w:val="1"/>
      <w:numFmt w:val="bullet"/>
      <w:lvlText w:val="•"/>
      <w:lvlJc w:val="left"/>
      <w:pPr>
        <w:ind w:left="3215" w:hanging="215"/>
      </w:pPr>
      <w:rPr>
        <w:rFonts w:hint="default"/>
      </w:rPr>
    </w:lvl>
    <w:lvl w:ilvl="4" w:tplc="64BE2E8E">
      <w:start w:val="1"/>
      <w:numFmt w:val="bullet"/>
      <w:lvlText w:val="•"/>
      <w:lvlJc w:val="left"/>
      <w:pPr>
        <w:ind w:left="4248" w:hanging="215"/>
      </w:pPr>
      <w:rPr>
        <w:rFonts w:hint="default"/>
      </w:rPr>
    </w:lvl>
    <w:lvl w:ilvl="5" w:tplc="6C92A1CA">
      <w:start w:val="1"/>
      <w:numFmt w:val="bullet"/>
      <w:lvlText w:val="•"/>
      <w:lvlJc w:val="left"/>
      <w:pPr>
        <w:ind w:left="5281" w:hanging="215"/>
      </w:pPr>
      <w:rPr>
        <w:rFonts w:hint="default"/>
      </w:rPr>
    </w:lvl>
    <w:lvl w:ilvl="6" w:tplc="44F2580C">
      <w:start w:val="1"/>
      <w:numFmt w:val="bullet"/>
      <w:lvlText w:val="•"/>
      <w:lvlJc w:val="left"/>
      <w:pPr>
        <w:ind w:left="6314" w:hanging="215"/>
      </w:pPr>
      <w:rPr>
        <w:rFonts w:hint="default"/>
      </w:rPr>
    </w:lvl>
    <w:lvl w:ilvl="7" w:tplc="58867408">
      <w:start w:val="1"/>
      <w:numFmt w:val="bullet"/>
      <w:lvlText w:val="•"/>
      <w:lvlJc w:val="left"/>
      <w:pPr>
        <w:ind w:left="7346" w:hanging="215"/>
      </w:pPr>
      <w:rPr>
        <w:rFonts w:hint="default"/>
      </w:rPr>
    </w:lvl>
    <w:lvl w:ilvl="8" w:tplc="E4F0847E">
      <w:start w:val="1"/>
      <w:numFmt w:val="bullet"/>
      <w:lvlText w:val="•"/>
      <w:lvlJc w:val="left"/>
      <w:pPr>
        <w:ind w:left="8379" w:hanging="215"/>
      </w:pPr>
      <w:rPr>
        <w:rFonts w:hint="default"/>
      </w:rPr>
    </w:lvl>
  </w:abstractNum>
  <w:abstractNum w:abstractNumId="32" w15:restartNumberingAfterBreak="0">
    <w:nsid w:val="668414A9"/>
    <w:multiLevelType w:val="multilevel"/>
    <w:tmpl w:val="7374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313AEC"/>
    <w:multiLevelType w:val="hybridMultilevel"/>
    <w:tmpl w:val="42007368"/>
    <w:lvl w:ilvl="0" w:tplc="F1E2EFEA">
      <w:start w:val="19"/>
      <w:numFmt w:val="upperLetter"/>
      <w:lvlText w:val="%1."/>
      <w:lvlJc w:val="left"/>
      <w:pPr>
        <w:ind w:left="116" w:hanging="245"/>
      </w:pPr>
      <w:rPr>
        <w:rFonts w:ascii="Times New Roman" w:eastAsia="Times New Roman" w:hAnsi="Times New Roman" w:hint="default"/>
        <w:color w:val="231F20"/>
        <w:spacing w:val="-3"/>
        <w:w w:val="101"/>
        <w:sz w:val="24"/>
        <w:szCs w:val="24"/>
      </w:rPr>
    </w:lvl>
    <w:lvl w:ilvl="1" w:tplc="82C2B114">
      <w:start w:val="25"/>
      <w:numFmt w:val="upperLetter"/>
      <w:lvlText w:val="%2."/>
      <w:lvlJc w:val="left"/>
      <w:pPr>
        <w:ind w:left="774" w:hanging="235"/>
      </w:pPr>
      <w:rPr>
        <w:rFonts w:ascii="Times New Roman" w:eastAsia="Times New Roman" w:hAnsi="Times New Roman" w:hint="default"/>
        <w:color w:val="231F20"/>
        <w:spacing w:val="-30"/>
        <w:w w:val="99"/>
        <w:sz w:val="22"/>
        <w:szCs w:val="22"/>
      </w:rPr>
    </w:lvl>
    <w:lvl w:ilvl="2" w:tplc="D780E522">
      <w:start w:val="1"/>
      <w:numFmt w:val="bullet"/>
      <w:lvlText w:val="•"/>
      <w:lvlJc w:val="left"/>
      <w:pPr>
        <w:ind w:left="2072" w:hanging="185"/>
      </w:pPr>
      <w:rPr>
        <w:rFonts w:ascii="Times New Roman" w:eastAsia="Times New Roman" w:hAnsi="Times New Roman" w:hint="default"/>
        <w:color w:val="231F20"/>
        <w:w w:val="99"/>
        <w:position w:val="1"/>
        <w:sz w:val="22"/>
        <w:szCs w:val="22"/>
      </w:rPr>
    </w:lvl>
    <w:lvl w:ilvl="3" w:tplc="F50A24A8">
      <w:start w:val="1"/>
      <w:numFmt w:val="bullet"/>
      <w:lvlText w:val="•"/>
      <w:lvlJc w:val="left"/>
      <w:pPr>
        <w:ind w:left="3054" w:hanging="185"/>
      </w:pPr>
      <w:rPr>
        <w:rFonts w:hint="default"/>
      </w:rPr>
    </w:lvl>
    <w:lvl w:ilvl="4" w:tplc="8550D3F2">
      <w:start w:val="1"/>
      <w:numFmt w:val="bullet"/>
      <w:lvlText w:val="•"/>
      <w:lvlJc w:val="left"/>
      <w:pPr>
        <w:ind w:left="4036" w:hanging="185"/>
      </w:pPr>
      <w:rPr>
        <w:rFonts w:hint="default"/>
      </w:rPr>
    </w:lvl>
    <w:lvl w:ilvl="5" w:tplc="78340556">
      <w:start w:val="1"/>
      <w:numFmt w:val="bullet"/>
      <w:lvlText w:val="•"/>
      <w:lvlJc w:val="left"/>
      <w:pPr>
        <w:ind w:left="5017" w:hanging="185"/>
      </w:pPr>
      <w:rPr>
        <w:rFonts w:hint="default"/>
      </w:rPr>
    </w:lvl>
    <w:lvl w:ilvl="6" w:tplc="29168B68">
      <w:start w:val="1"/>
      <w:numFmt w:val="bullet"/>
      <w:lvlText w:val="•"/>
      <w:lvlJc w:val="left"/>
      <w:pPr>
        <w:ind w:left="5999" w:hanging="185"/>
      </w:pPr>
      <w:rPr>
        <w:rFonts w:hint="default"/>
      </w:rPr>
    </w:lvl>
    <w:lvl w:ilvl="7" w:tplc="8A5EB8EA">
      <w:start w:val="1"/>
      <w:numFmt w:val="bullet"/>
      <w:lvlText w:val="•"/>
      <w:lvlJc w:val="left"/>
      <w:pPr>
        <w:ind w:left="6980" w:hanging="185"/>
      </w:pPr>
      <w:rPr>
        <w:rFonts w:hint="default"/>
      </w:rPr>
    </w:lvl>
    <w:lvl w:ilvl="8" w:tplc="883A950C">
      <w:start w:val="1"/>
      <w:numFmt w:val="bullet"/>
      <w:lvlText w:val="•"/>
      <w:lvlJc w:val="left"/>
      <w:pPr>
        <w:ind w:left="7962" w:hanging="185"/>
      </w:pPr>
      <w:rPr>
        <w:rFonts w:hint="default"/>
      </w:rPr>
    </w:lvl>
  </w:abstractNum>
  <w:abstractNum w:abstractNumId="34" w15:restartNumberingAfterBreak="0">
    <w:nsid w:val="6B5E5118"/>
    <w:multiLevelType w:val="hybridMultilevel"/>
    <w:tmpl w:val="927E61B0"/>
    <w:lvl w:ilvl="0" w:tplc="19260EA0">
      <w:start w:val="2"/>
      <w:numFmt w:val="decimal"/>
      <w:lvlText w:val="(%1)"/>
      <w:lvlJc w:val="left"/>
      <w:pPr>
        <w:ind w:left="116" w:hanging="370"/>
        <w:jc w:val="right"/>
      </w:pPr>
      <w:rPr>
        <w:rFonts w:ascii="Times New Roman" w:eastAsia="Times New Roman" w:hAnsi="Times New Roman" w:hint="default"/>
        <w:color w:val="231F20"/>
        <w:spacing w:val="2"/>
        <w:w w:val="101"/>
        <w:sz w:val="24"/>
        <w:szCs w:val="24"/>
      </w:rPr>
    </w:lvl>
    <w:lvl w:ilvl="1" w:tplc="638C8974">
      <w:start w:val="1"/>
      <w:numFmt w:val="decimal"/>
      <w:lvlText w:val="%2."/>
      <w:lvlJc w:val="left"/>
      <w:pPr>
        <w:ind w:left="1878" w:hanging="207"/>
      </w:pPr>
      <w:rPr>
        <w:rFonts w:ascii="Times New Roman" w:eastAsia="Times New Roman" w:hAnsi="Times New Roman" w:hint="default"/>
        <w:color w:val="231F20"/>
        <w:spacing w:val="-3"/>
        <w:w w:val="99"/>
        <w:sz w:val="22"/>
        <w:szCs w:val="22"/>
      </w:rPr>
    </w:lvl>
    <w:lvl w:ilvl="2" w:tplc="977C04AA">
      <w:start w:val="1"/>
      <w:numFmt w:val="bullet"/>
      <w:lvlText w:val="•"/>
      <w:lvlJc w:val="left"/>
      <w:pPr>
        <w:ind w:left="2772" w:hanging="207"/>
      </w:pPr>
      <w:rPr>
        <w:rFonts w:hint="default"/>
      </w:rPr>
    </w:lvl>
    <w:lvl w:ilvl="3" w:tplc="6C161FA6">
      <w:start w:val="1"/>
      <w:numFmt w:val="bullet"/>
      <w:lvlText w:val="•"/>
      <w:lvlJc w:val="left"/>
      <w:pPr>
        <w:ind w:left="3666" w:hanging="207"/>
      </w:pPr>
      <w:rPr>
        <w:rFonts w:hint="default"/>
      </w:rPr>
    </w:lvl>
    <w:lvl w:ilvl="4" w:tplc="AD24E2AE">
      <w:start w:val="1"/>
      <w:numFmt w:val="bullet"/>
      <w:lvlText w:val="•"/>
      <w:lvlJc w:val="left"/>
      <w:pPr>
        <w:ind w:left="4560" w:hanging="207"/>
      </w:pPr>
      <w:rPr>
        <w:rFonts w:hint="default"/>
      </w:rPr>
    </w:lvl>
    <w:lvl w:ilvl="5" w:tplc="EC30748C">
      <w:start w:val="1"/>
      <w:numFmt w:val="bullet"/>
      <w:lvlText w:val="•"/>
      <w:lvlJc w:val="left"/>
      <w:pPr>
        <w:ind w:left="5454" w:hanging="207"/>
      </w:pPr>
      <w:rPr>
        <w:rFonts w:hint="default"/>
      </w:rPr>
    </w:lvl>
    <w:lvl w:ilvl="6" w:tplc="9FFE8290">
      <w:start w:val="1"/>
      <w:numFmt w:val="bullet"/>
      <w:lvlText w:val="•"/>
      <w:lvlJc w:val="left"/>
      <w:pPr>
        <w:ind w:left="6348" w:hanging="207"/>
      </w:pPr>
      <w:rPr>
        <w:rFonts w:hint="default"/>
      </w:rPr>
    </w:lvl>
    <w:lvl w:ilvl="7" w:tplc="71EE44A0">
      <w:start w:val="1"/>
      <w:numFmt w:val="bullet"/>
      <w:lvlText w:val="•"/>
      <w:lvlJc w:val="left"/>
      <w:pPr>
        <w:ind w:left="7243" w:hanging="207"/>
      </w:pPr>
      <w:rPr>
        <w:rFonts w:hint="default"/>
      </w:rPr>
    </w:lvl>
    <w:lvl w:ilvl="8" w:tplc="0310F076">
      <w:start w:val="1"/>
      <w:numFmt w:val="bullet"/>
      <w:lvlText w:val="•"/>
      <w:lvlJc w:val="left"/>
      <w:pPr>
        <w:ind w:left="8137" w:hanging="207"/>
      </w:pPr>
      <w:rPr>
        <w:rFonts w:hint="default"/>
      </w:rPr>
    </w:lvl>
  </w:abstractNum>
  <w:abstractNum w:abstractNumId="35" w15:restartNumberingAfterBreak="0">
    <w:nsid w:val="6CFA79D2"/>
    <w:multiLevelType w:val="hybridMultilevel"/>
    <w:tmpl w:val="96001904"/>
    <w:lvl w:ilvl="0" w:tplc="18EA285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C6C2C"/>
    <w:multiLevelType w:val="hybridMultilevel"/>
    <w:tmpl w:val="30FC8652"/>
    <w:lvl w:ilvl="0" w:tplc="8C3C502A">
      <w:start w:val="1"/>
      <w:numFmt w:val="decimal"/>
      <w:lvlText w:val="%1."/>
      <w:lvlJc w:val="left"/>
      <w:pPr>
        <w:ind w:left="116" w:hanging="274"/>
      </w:pPr>
      <w:rPr>
        <w:rFonts w:ascii="Times New Roman" w:eastAsia="Times New Roman" w:hAnsi="Times New Roman" w:hint="default"/>
        <w:color w:val="231F20"/>
        <w:w w:val="99"/>
        <w:sz w:val="22"/>
        <w:szCs w:val="22"/>
      </w:rPr>
    </w:lvl>
    <w:lvl w:ilvl="1" w:tplc="B1C8E302">
      <w:start w:val="1"/>
      <w:numFmt w:val="bullet"/>
      <w:lvlText w:val="•"/>
      <w:lvlJc w:val="left"/>
      <w:pPr>
        <w:ind w:left="2072" w:hanging="185"/>
      </w:pPr>
      <w:rPr>
        <w:rFonts w:ascii="Times New Roman" w:eastAsia="Times New Roman" w:hAnsi="Times New Roman" w:hint="default"/>
        <w:color w:val="231F20"/>
        <w:w w:val="99"/>
        <w:position w:val="1"/>
        <w:sz w:val="22"/>
        <w:szCs w:val="22"/>
      </w:rPr>
    </w:lvl>
    <w:lvl w:ilvl="2" w:tplc="6F8EF400">
      <w:start w:val="1"/>
      <w:numFmt w:val="bullet"/>
      <w:lvlText w:val="•"/>
      <w:lvlJc w:val="left"/>
      <w:pPr>
        <w:ind w:left="2945" w:hanging="185"/>
      </w:pPr>
      <w:rPr>
        <w:rFonts w:hint="default"/>
      </w:rPr>
    </w:lvl>
    <w:lvl w:ilvl="3" w:tplc="5A365E3C">
      <w:start w:val="1"/>
      <w:numFmt w:val="bullet"/>
      <w:lvlText w:val="•"/>
      <w:lvlJc w:val="left"/>
      <w:pPr>
        <w:ind w:left="3817" w:hanging="185"/>
      </w:pPr>
      <w:rPr>
        <w:rFonts w:hint="default"/>
      </w:rPr>
    </w:lvl>
    <w:lvl w:ilvl="4" w:tplc="B91A940A">
      <w:start w:val="1"/>
      <w:numFmt w:val="bullet"/>
      <w:lvlText w:val="•"/>
      <w:lvlJc w:val="left"/>
      <w:pPr>
        <w:ind w:left="4690" w:hanging="185"/>
      </w:pPr>
      <w:rPr>
        <w:rFonts w:hint="default"/>
      </w:rPr>
    </w:lvl>
    <w:lvl w:ilvl="5" w:tplc="D8E8B376">
      <w:start w:val="1"/>
      <w:numFmt w:val="bullet"/>
      <w:lvlText w:val="•"/>
      <w:lvlJc w:val="left"/>
      <w:pPr>
        <w:ind w:left="5562" w:hanging="185"/>
      </w:pPr>
      <w:rPr>
        <w:rFonts w:hint="default"/>
      </w:rPr>
    </w:lvl>
    <w:lvl w:ilvl="6" w:tplc="34C49AA2">
      <w:start w:val="1"/>
      <w:numFmt w:val="bullet"/>
      <w:lvlText w:val="•"/>
      <w:lvlJc w:val="left"/>
      <w:pPr>
        <w:ind w:left="6435" w:hanging="185"/>
      </w:pPr>
      <w:rPr>
        <w:rFonts w:hint="default"/>
      </w:rPr>
    </w:lvl>
    <w:lvl w:ilvl="7" w:tplc="E4FE660C">
      <w:start w:val="1"/>
      <w:numFmt w:val="bullet"/>
      <w:lvlText w:val="•"/>
      <w:lvlJc w:val="left"/>
      <w:pPr>
        <w:ind w:left="7307" w:hanging="185"/>
      </w:pPr>
      <w:rPr>
        <w:rFonts w:hint="default"/>
      </w:rPr>
    </w:lvl>
    <w:lvl w:ilvl="8" w:tplc="64A44BFA">
      <w:start w:val="1"/>
      <w:numFmt w:val="bullet"/>
      <w:lvlText w:val="•"/>
      <w:lvlJc w:val="left"/>
      <w:pPr>
        <w:ind w:left="8180" w:hanging="185"/>
      </w:pPr>
      <w:rPr>
        <w:rFonts w:hint="default"/>
      </w:rPr>
    </w:lvl>
  </w:abstractNum>
  <w:abstractNum w:abstractNumId="37" w15:restartNumberingAfterBreak="0">
    <w:nsid w:val="71397864"/>
    <w:multiLevelType w:val="hybridMultilevel"/>
    <w:tmpl w:val="BFD4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70537"/>
    <w:multiLevelType w:val="hybridMultilevel"/>
    <w:tmpl w:val="3F9A4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90C22"/>
    <w:multiLevelType w:val="hybridMultilevel"/>
    <w:tmpl w:val="112A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00717"/>
    <w:multiLevelType w:val="hybridMultilevel"/>
    <w:tmpl w:val="4726E28E"/>
    <w:lvl w:ilvl="0" w:tplc="04A6AC40">
      <w:start w:val="1"/>
      <w:numFmt w:val="decimal"/>
      <w:lvlText w:val="%1."/>
      <w:lvlJc w:val="left"/>
      <w:pPr>
        <w:ind w:left="2145" w:hanging="266"/>
        <w:jc w:val="right"/>
      </w:pPr>
      <w:rPr>
        <w:rFonts w:ascii="Times New Roman" w:eastAsia="Times New Roman" w:hAnsi="Times New Roman" w:hint="default"/>
        <w:color w:val="231F20"/>
        <w:spacing w:val="-3"/>
        <w:w w:val="99"/>
        <w:sz w:val="22"/>
        <w:szCs w:val="22"/>
      </w:rPr>
    </w:lvl>
    <w:lvl w:ilvl="1" w:tplc="C78CEFF8">
      <w:start w:val="1"/>
      <w:numFmt w:val="decimal"/>
      <w:lvlText w:val="%2."/>
      <w:lvlJc w:val="left"/>
      <w:pPr>
        <w:ind w:left="1878" w:hanging="274"/>
      </w:pPr>
      <w:rPr>
        <w:rFonts w:ascii="Times New Roman" w:eastAsia="Times New Roman" w:hAnsi="Times New Roman" w:hint="default"/>
        <w:color w:val="231F20"/>
        <w:w w:val="99"/>
        <w:sz w:val="22"/>
        <w:szCs w:val="22"/>
      </w:rPr>
    </w:lvl>
    <w:lvl w:ilvl="2" w:tplc="A3A2F94C">
      <w:start w:val="1"/>
      <w:numFmt w:val="bullet"/>
      <w:lvlText w:val="•"/>
      <w:lvlJc w:val="left"/>
      <w:pPr>
        <w:ind w:left="3068" w:hanging="274"/>
      </w:pPr>
      <w:rPr>
        <w:rFonts w:hint="default"/>
      </w:rPr>
    </w:lvl>
    <w:lvl w:ilvl="3" w:tplc="97262B2C">
      <w:start w:val="1"/>
      <w:numFmt w:val="bullet"/>
      <w:lvlText w:val="•"/>
      <w:lvlJc w:val="left"/>
      <w:pPr>
        <w:ind w:left="3990" w:hanging="274"/>
      </w:pPr>
      <w:rPr>
        <w:rFonts w:hint="default"/>
      </w:rPr>
    </w:lvl>
    <w:lvl w:ilvl="4" w:tplc="AF10A19C">
      <w:start w:val="1"/>
      <w:numFmt w:val="bullet"/>
      <w:lvlText w:val="•"/>
      <w:lvlJc w:val="left"/>
      <w:pPr>
        <w:ind w:left="4912" w:hanging="274"/>
      </w:pPr>
      <w:rPr>
        <w:rFonts w:hint="default"/>
      </w:rPr>
    </w:lvl>
    <w:lvl w:ilvl="5" w:tplc="6A407BDC">
      <w:start w:val="1"/>
      <w:numFmt w:val="bullet"/>
      <w:lvlText w:val="•"/>
      <w:lvlJc w:val="left"/>
      <w:pPr>
        <w:ind w:left="5834" w:hanging="274"/>
      </w:pPr>
      <w:rPr>
        <w:rFonts w:hint="default"/>
      </w:rPr>
    </w:lvl>
    <w:lvl w:ilvl="6" w:tplc="4BD49068">
      <w:start w:val="1"/>
      <w:numFmt w:val="bullet"/>
      <w:lvlText w:val="•"/>
      <w:lvlJc w:val="left"/>
      <w:pPr>
        <w:ind w:left="6756" w:hanging="274"/>
      </w:pPr>
      <w:rPr>
        <w:rFonts w:hint="default"/>
      </w:rPr>
    </w:lvl>
    <w:lvl w:ilvl="7" w:tplc="8F58B112">
      <w:start w:val="1"/>
      <w:numFmt w:val="bullet"/>
      <w:lvlText w:val="•"/>
      <w:lvlJc w:val="left"/>
      <w:pPr>
        <w:ind w:left="7679" w:hanging="274"/>
      </w:pPr>
      <w:rPr>
        <w:rFonts w:hint="default"/>
      </w:rPr>
    </w:lvl>
    <w:lvl w:ilvl="8" w:tplc="AA82B644">
      <w:start w:val="1"/>
      <w:numFmt w:val="bullet"/>
      <w:lvlText w:val="•"/>
      <w:lvlJc w:val="left"/>
      <w:pPr>
        <w:ind w:left="8601" w:hanging="274"/>
      </w:pPr>
      <w:rPr>
        <w:rFonts w:hint="default"/>
      </w:rPr>
    </w:lvl>
  </w:abstractNum>
  <w:abstractNum w:abstractNumId="41" w15:restartNumberingAfterBreak="0">
    <w:nsid w:val="727E1B77"/>
    <w:multiLevelType w:val="hybridMultilevel"/>
    <w:tmpl w:val="D97E342C"/>
    <w:lvl w:ilvl="0" w:tplc="0A4447D4">
      <w:start w:val="1"/>
      <w:numFmt w:val="bullet"/>
      <w:lvlText w:val="•"/>
      <w:lvlJc w:val="left"/>
      <w:pPr>
        <w:ind w:left="2072" w:hanging="185"/>
      </w:pPr>
      <w:rPr>
        <w:rFonts w:ascii="Times New Roman" w:eastAsia="Times New Roman" w:hAnsi="Times New Roman" w:hint="default"/>
        <w:color w:val="231F20"/>
        <w:w w:val="99"/>
        <w:position w:val="1"/>
        <w:sz w:val="22"/>
        <w:szCs w:val="22"/>
      </w:rPr>
    </w:lvl>
    <w:lvl w:ilvl="1" w:tplc="E3B8B088">
      <w:start w:val="1"/>
      <w:numFmt w:val="bullet"/>
      <w:lvlText w:val="•"/>
      <w:lvlJc w:val="left"/>
      <w:pPr>
        <w:ind w:left="2910" w:hanging="185"/>
      </w:pPr>
      <w:rPr>
        <w:rFonts w:hint="default"/>
      </w:rPr>
    </w:lvl>
    <w:lvl w:ilvl="2" w:tplc="FD2C2BE0">
      <w:start w:val="1"/>
      <w:numFmt w:val="bullet"/>
      <w:lvlText w:val="•"/>
      <w:lvlJc w:val="left"/>
      <w:pPr>
        <w:ind w:left="3747" w:hanging="185"/>
      </w:pPr>
      <w:rPr>
        <w:rFonts w:hint="default"/>
      </w:rPr>
    </w:lvl>
    <w:lvl w:ilvl="3" w:tplc="A18E47D2">
      <w:start w:val="1"/>
      <w:numFmt w:val="bullet"/>
      <w:lvlText w:val="•"/>
      <w:lvlJc w:val="left"/>
      <w:pPr>
        <w:ind w:left="4584" w:hanging="185"/>
      </w:pPr>
      <w:rPr>
        <w:rFonts w:hint="default"/>
      </w:rPr>
    </w:lvl>
    <w:lvl w:ilvl="4" w:tplc="9828CFE4">
      <w:start w:val="1"/>
      <w:numFmt w:val="bullet"/>
      <w:lvlText w:val="•"/>
      <w:lvlJc w:val="left"/>
      <w:pPr>
        <w:ind w:left="5421" w:hanging="185"/>
      </w:pPr>
      <w:rPr>
        <w:rFonts w:hint="default"/>
      </w:rPr>
    </w:lvl>
    <w:lvl w:ilvl="5" w:tplc="134E0ECC">
      <w:start w:val="1"/>
      <w:numFmt w:val="bullet"/>
      <w:lvlText w:val="•"/>
      <w:lvlJc w:val="left"/>
      <w:pPr>
        <w:ind w:left="6259" w:hanging="185"/>
      </w:pPr>
      <w:rPr>
        <w:rFonts w:hint="default"/>
      </w:rPr>
    </w:lvl>
    <w:lvl w:ilvl="6" w:tplc="05B680CE">
      <w:start w:val="1"/>
      <w:numFmt w:val="bullet"/>
      <w:lvlText w:val="•"/>
      <w:lvlJc w:val="left"/>
      <w:pPr>
        <w:ind w:left="7096" w:hanging="185"/>
      </w:pPr>
      <w:rPr>
        <w:rFonts w:hint="default"/>
      </w:rPr>
    </w:lvl>
    <w:lvl w:ilvl="7" w:tplc="C0AAD04A">
      <w:start w:val="1"/>
      <w:numFmt w:val="bullet"/>
      <w:lvlText w:val="•"/>
      <w:lvlJc w:val="left"/>
      <w:pPr>
        <w:ind w:left="7933" w:hanging="185"/>
      </w:pPr>
      <w:rPr>
        <w:rFonts w:hint="default"/>
      </w:rPr>
    </w:lvl>
    <w:lvl w:ilvl="8" w:tplc="5A9EC1B8">
      <w:start w:val="1"/>
      <w:numFmt w:val="bullet"/>
      <w:lvlText w:val="•"/>
      <w:lvlJc w:val="left"/>
      <w:pPr>
        <w:ind w:left="8771" w:hanging="185"/>
      </w:pPr>
      <w:rPr>
        <w:rFonts w:hint="default"/>
      </w:rPr>
    </w:lvl>
  </w:abstractNum>
  <w:abstractNum w:abstractNumId="42" w15:restartNumberingAfterBreak="0">
    <w:nsid w:val="733877ED"/>
    <w:multiLevelType w:val="hybridMultilevel"/>
    <w:tmpl w:val="FFC0EF06"/>
    <w:lvl w:ilvl="0" w:tplc="5A70ED48">
      <w:start w:val="1"/>
      <w:numFmt w:val="decimal"/>
      <w:lvlText w:val="%1."/>
      <w:lvlJc w:val="left"/>
      <w:pPr>
        <w:ind w:left="1878" w:hanging="273"/>
        <w:jc w:val="right"/>
      </w:pPr>
      <w:rPr>
        <w:rFonts w:ascii="Times New Roman" w:eastAsia="Times New Roman" w:hAnsi="Times New Roman" w:hint="default"/>
        <w:color w:val="231F20"/>
        <w:spacing w:val="-1"/>
        <w:w w:val="99"/>
        <w:sz w:val="22"/>
        <w:szCs w:val="22"/>
      </w:rPr>
    </w:lvl>
    <w:lvl w:ilvl="1" w:tplc="9F8C3D9E">
      <w:start w:val="1"/>
      <w:numFmt w:val="bullet"/>
      <w:lvlText w:val="•"/>
      <w:lvlJc w:val="left"/>
      <w:pPr>
        <w:ind w:left="2732" w:hanging="273"/>
      </w:pPr>
      <w:rPr>
        <w:rFonts w:hint="default"/>
      </w:rPr>
    </w:lvl>
    <w:lvl w:ilvl="2" w:tplc="685AE354">
      <w:start w:val="1"/>
      <w:numFmt w:val="bullet"/>
      <w:lvlText w:val="•"/>
      <w:lvlJc w:val="left"/>
      <w:pPr>
        <w:ind w:left="3587" w:hanging="273"/>
      </w:pPr>
      <w:rPr>
        <w:rFonts w:hint="default"/>
      </w:rPr>
    </w:lvl>
    <w:lvl w:ilvl="3" w:tplc="D242A444">
      <w:start w:val="1"/>
      <w:numFmt w:val="bullet"/>
      <w:lvlText w:val="•"/>
      <w:lvlJc w:val="left"/>
      <w:pPr>
        <w:ind w:left="4442" w:hanging="273"/>
      </w:pPr>
      <w:rPr>
        <w:rFonts w:hint="default"/>
      </w:rPr>
    </w:lvl>
    <w:lvl w:ilvl="4" w:tplc="39D28370">
      <w:start w:val="1"/>
      <w:numFmt w:val="bullet"/>
      <w:lvlText w:val="•"/>
      <w:lvlJc w:val="left"/>
      <w:pPr>
        <w:ind w:left="5297" w:hanging="273"/>
      </w:pPr>
      <w:rPr>
        <w:rFonts w:hint="default"/>
      </w:rPr>
    </w:lvl>
    <w:lvl w:ilvl="5" w:tplc="C6C87AF4">
      <w:start w:val="1"/>
      <w:numFmt w:val="bullet"/>
      <w:lvlText w:val="•"/>
      <w:lvlJc w:val="left"/>
      <w:pPr>
        <w:ind w:left="6151" w:hanging="273"/>
      </w:pPr>
      <w:rPr>
        <w:rFonts w:hint="default"/>
      </w:rPr>
    </w:lvl>
    <w:lvl w:ilvl="6" w:tplc="712298BC">
      <w:start w:val="1"/>
      <w:numFmt w:val="bullet"/>
      <w:lvlText w:val="•"/>
      <w:lvlJc w:val="left"/>
      <w:pPr>
        <w:ind w:left="7006" w:hanging="273"/>
      </w:pPr>
      <w:rPr>
        <w:rFonts w:hint="default"/>
      </w:rPr>
    </w:lvl>
    <w:lvl w:ilvl="7" w:tplc="0980DBF2">
      <w:start w:val="1"/>
      <w:numFmt w:val="bullet"/>
      <w:lvlText w:val="•"/>
      <w:lvlJc w:val="left"/>
      <w:pPr>
        <w:ind w:left="7861" w:hanging="273"/>
      </w:pPr>
      <w:rPr>
        <w:rFonts w:hint="default"/>
      </w:rPr>
    </w:lvl>
    <w:lvl w:ilvl="8" w:tplc="53E26A5E">
      <w:start w:val="1"/>
      <w:numFmt w:val="bullet"/>
      <w:lvlText w:val="•"/>
      <w:lvlJc w:val="left"/>
      <w:pPr>
        <w:ind w:left="8716" w:hanging="273"/>
      </w:pPr>
      <w:rPr>
        <w:rFonts w:hint="default"/>
      </w:rPr>
    </w:lvl>
  </w:abstractNum>
  <w:abstractNum w:abstractNumId="43" w15:restartNumberingAfterBreak="0">
    <w:nsid w:val="7A764135"/>
    <w:multiLevelType w:val="hybridMultilevel"/>
    <w:tmpl w:val="7D5A7F8C"/>
    <w:lvl w:ilvl="0" w:tplc="9CB8EF22">
      <w:start w:val="16"/>
      <w:numFmt w:val="lowerLetter"/>
      <w:lvlText w:val="%1."/>
      <w:lvlJc w:val="left"/>
      <w:pPr>
        <w:ind w:left="116" w:hanging="244"/>
      </w:pPr>
      <w:rPr>
        <w:rFonts w:ascii="Times New Roman" w:eastAsia="Times New Roman" w:hAnsi="Times New Roman" w:hint="default"/>
        <w:color w:val="231F20"/>
        <w:spacing w:val="-2"/>
        <w:w w:val="101"/>
        <w:sz w:val="24"/>
        <w:szCs w:val="24"/>
      </w:rPr>
    </w:lvl>
    <w:lvl w:ilvl="1" w:tplc="B4B8A852">
      <w:start w:val="1"/>
      <w:numFmt w:val="decimal"/>
      <w:lvlText w:val="%2."/>
      <w:lvlJc w:val="left"/>
      <w:pPr>
        <w:ind w:left="116" w:hanging="263"/>
      </w:pPr>
      <w:rPr>
        <w:rFonts w:ascii="Times New Roman" w:eastAsia="Times New Roman" w:hAnsi="Times New Roman" w:hint="default"/>
        <w:color w:val="231F20"/>
        <w:w w:val="99"/>
        <w:sz w:val="22"/>
        <w:szCs w:val="22"/>
      </w:rPr>
    </w:lvl>
    <w:lvl w:ilvl="2" w:tplc="C740A018">
      <w:start w:val="1"/>
      <w:numFmt w:val="bullet"/>
      <w:lvlText w:val="•"/>
      <w:lvlJc w:val="left"/>
      <w:pPr>
        <w:ind w:left="1974" w:hanging="263"/>
      </w:pPr>
      <w:rPr>
        <w:rFonts w:hint="default"/>
      </w:rPr>
    </w:lvl>
    <w:lvl w:ilvl="3" w:tplc="30F8E002">
      <w:start w:val="1"/>
      <w:numFmt w:val="bullet"/>
      <w:lvlText w:val="•"/>
      <w:lvlJc w:val="left"/>
      <w:pPr>
        <w:ind w:left="2903" w:hanging="263"/>
      </w:pPr>
      <w:rPr>
        <w:rFonts w:hint="default"/>
      </w:rPr>
    </w:lvl>
    <w:lvl w:ilvl="4" w:tplc="39802CAC">
      <w:start w:val="1"/>
      <w:numFmt w:val="bullet"/>
      <w:lvlText w:val="•"/>
      <w:lvlJc w:val="left"/>
      <w:pPr>
        <w:ind w:left="3832" w:hanging="263"/>
      </w:pPr>
      <w:rPr>
        <w:rFonts w:hint="default"/>
      </w:rPr>
    </w:lvl>
    <w:lvl w:ilvl="5" w:tplc="27F2E982">
      <w:start w:val="1"/>
      <w:numFmt w:val="bullet"/>
      <w:lvlText w:val="•"/>
      <w:lvlJc w:val="left"/>
      <w:pPr>
        <w:ind w:left="4761" w:hanging="263"/>
      </w:pPr>
      <w:rPr>
        <w:rFonts w:hint="default"/>
      </w:rPr>
    </w:lvl>
    <w:lvl w:ilvl="6" w:tplc="B36A69DC">
      <w:start w:val="1"/>
      <w:numFmt w:val="bullet"/>
      <w:lvlText w:val="•"/>
      <w:lvlJc w:val="left"/>
      <w:pPr>
        <w:ind w:left="5690" w:hanging="263"/>
      </w:pPr>
      <w:rPr>
        <w:rFonts w:hint="default"/>
      </w:rPr>
    </w:lvl>
    <w:lvl w:ilvl="7" w:tplc="7FC63E50">
      <w:start w:val="1"/>
      <w:numFmt w:val="bullet"/>
      <w:lvlText w:val="•"/>
      <w:lvlJc w:val="left"/>
      <w:pPr>
        <w:ind w:left="6618" w:hanging="263"/>
      </w:pPr>
      <w:rPr>
        <w:rFonts w:hint="default"/>
      </w:rPr>
    </w:lvl>
    <w:lvl w:ilvl="8" w:tplc="DB88A0A2">
      <w:start w:val="1"/>
      <w:numFmt w:val="bullet"/>
      <w:lvlText w:val="•"/>
      <w:lvlJc w:val="left"/>
      <w:pPr>
        <w:ind w:left="7547" w:hanging="263"/>
      </w:pPr>
      <w:rPr>
        <w:rFonts w:hint="default"/>
      </w:rPr>
    </w:lvl>
  </w:abstractNum>
  <w:abstractNum w:abstractNumId="44" w15:restartNumberingAfterBreak="0">
    <w:nsid w:val="7F7C1B20"/>
    <w:multiLevelType w:val="hybridMultilevel"/>
    <w:tmpl w:val="7D3839D2"/>
    <w:lvl w:ilvl="0" w:tplc="B30A313E">
      <w:start w:val="1"/>
      <w:numFmt w:val="decimal"/>
      <w:lvlText w:val="%1."/>
      <w:lvlJc w:val="left"/>
      <w:pPr>
        <w:ind w:left="2145" w:hanging="268"/>
      </w:pPr>
      <w:rPr>
        <w:rFonts w:ascii="Times New Roman" w:eastAsia="Times New Roman" w:hAnsi="Times New Roman" w:hint="default"/>
        <w:color w:val="231F20"/>
        <w:w w:val="99"/>
        <w:sz w:val="22"/>
        <w:szCs w:val="22"/>
      </w:rPr>
    </w:lvl>
    <w:lvl w:ilvl="1" w:tplc="5E7AE4E6">
      <w:start w:val="1"/>
      <w:numFmt w:val="decimal"/>
      <w:lvlText w:val="%2."/>
      <w:lvlJc w:val="left"/>
      <w:pPr>
        <w:ind w:left="1875" w:hanging="274"/>
      </w:pPr>
      <w:rPr>
        <w:rFonts w:ascii="Times New Roman" w:eastAsia="Times New Roman" w:hAnsi="Times New Roman" w:hint="default"/>
        <w:color w:val="231F20"/>
        <w:w w:val="99"/>
        <w:sz w:val="22"/>
        <w:szCs w:val="22"/>
      </w:rPr>
    </w:lvl>
    <w:lvl w:ilvl="2" w:tplc="03588AF6">
      <w:start w:val="1"/>
      <w:numFmt w:val="bullet"/>
      <w:lvlText w:val="•"/>
      <w:lvlJc w:val="left"/>
      <w:pPr>
        <w:ind w:left="3065" w:hanging="274"/>
      </w:pPr>
      <w:rPr>
        <w:rFonts w:hint="default"/>
      </w:rPr>
    </w:lvl>
    <w:lvl w:ilvl="3" w:tplc="845C2E7A">
      <w:start w:val="1"/>
      <w:numFmt w:val="bullet"/>
      <w:lvlText w:val="•"/>
      <w:lvlJc w:val="left"/>
      <w:pPr>
        <w:ind w:left="3985" w:hanging="274"/>
      </w:pPr>
      <w:rPr>
        <w:rFonts w:hint="default"/>
      </w:rPr>
    </w:lvl>
    <w:lvl w:ilvl="4" w:tplc="6658D446">
      <w:start w:val="1"/>
      <w:numFmt w:val="bullet"/>
      <w:lvlText w:val="•"/>
      <w:lvlJc w:val="left"/>
      <w:pPr>
        <w:ind w:left="4905" w:hanging="274"/>
      </w:pPr>
      <w:rPr>
        <w:rFonts w:hint="default"/>
      </w:rPr>
    </w:lvl>
    <w:lvl w:ilvl="5" w:tplc="31668C98">
      <w:start w:val="1"/>
      <w:numFmt w:val="bullet"/>
      <w:lvlText w:val="•"/>
      <w:lvlJc w:val="left"/>
      <w:pPr>
        <w:ind w:left="5825" w:hanging="274"/>
      </w:pPr>
      <w:rPr>
        <w:rFonts w:hint="default"/>
      </w:rPr>
    </w:lvl>
    <w:lvl w:ilvl="6" w:tplc="41D4DB6E">
      <w:start w:val="1"/>
      <w:numFmt w:val="bullet"/>
      <w:lvlText w:val="•"/>
      <w:lvlJc w:val="left"/>
      <w:pPr>
        <w:ind w:left="6745" w:hanging="274"/>
      </w:pPr>
      <w:rPr>
        <w:rFonts w:hint="default"/>
      </w:rPr>
    </w:lvl>
    <w:lvl w:ilvl="7" w:tplc="9DD43BC4">
      <w:start w:val="1"/>
      <w:numFmt w:val="bullet"/>
      <w:lvlText w:val="•"/>
      <w:lvlJc w:val="left"/>
      <w:pPr>
        <w:ind w:left="7665" w:hanging="274"/>
      </w:pPr>
      <w:rPr>
        <w:rFonts w:hint="default"/>
      </w:rPr>
    </w:lvl>
    <w:lvl w:ilvl="8" w:tplc="2272D8EC">
      <w:start w:val="1"/>
      <w:numFmt w:val="bullet"/>
      <w:lvlText w:val="•"/>
      <w:lvlJc w:val="left"/>
      <w:pPr>
        <w:ind w:left="8585" w:hanging="274"/>
      </w:pPr>
      <w:rPr>
        <w:rFonts w:hint="default"/>
      </w:rPr>
    </w:lvl>
  </w:abstractNum>
  <w:num w:numId="1">
    <w:abstractNumId w:val="35"/>
  </w:num>
  <w:num w:numId="2">
    <w:abstractNumId w:val="35"/>
  </w:num>
  <w:num w:numId="3">
    <w:abstractNumId w:val="35"/>
  </w:num>
  <w:num w:numId="4">
    <w:abstractNumId w:val="9"/>
  </w:num>
  <w:num w:numId="5">
    <w:abstractNumId w:val="27"/>
  </w:num>
  <w:num w:numId="6">
    <w:abstractNumId w:val="37"/>
  </w:num>
  <w:num w:numId="7">
    <w:abstractNumId w:val="16"/>
  </w:num>
  <w:num w:numId="8">
    <w:abstractNumId w:val="1"/>
  </w:num>
  <w:num w:numId="9">
    <w:abstractNumId w:val="39"/>
  </w:num>
  <w:num w:numId="10">
    <w:abstractNumId w:val="31"/>
  </w:num>
  <w:num w:numId="11">
    <w:abstractNumId w:val="15"/>
  </w:num>
  <w:num w:numId="12">
    <w:abstractNumId w:val="8"/>
  </w:num>
  <w:num w:numId="13">
    <w:abstractNumId w:val="10"/>
  </w:num>
  <w:num w:numId="14">
    <w:abstractNumId w:val="19"/>
  </w:num>
  <w:num w:numId="15">
    <w:abstractNumId w:val="43"/>
  </w:num>
  <w:num w:numId="16">
    <w:abstractNumId w:val="2"/>
  </w:num>
  <w:num w:numId="17">
    <w:abstractNumId w:val="22"/>
  </w:num>
  <w:num w:numId="18">
    <w:abstractNumId w:val="3"/>
  </w:num>
  <w:num w:numId="19">
    <w:abstractNumId w:val="42"/>
  </w:num>
  <w:num w:numId="20">
    <w:abstractNumId w:val="4"/>
  </w:num>
  <w:num w:numId="21">
    <w:abstractNumId w:val="12"/>
  </w:num>
  <w:num w:numId="22">
    <w:abstractNumId w:val="28"/>
  </w:num>
  <w:num w:numId="23">
    <w:abstractNumId w:val="40"/>
  </w:num>
  <w:num w:numId="24">
    <w:abstractNumId w:val="34"/>
  </w:num>
  <w:num w:numId="25">
    <w:abstractNumId w:val="18"/>
  </w:num>
  <w:num w:numId="26">
    <w:abstractNumId w:val="21"/>
  </w:num>
  <w:num w:numId="27">
    <w:abstractNumId w:val="36"/>
  </w:num>
  <w:num w:numId="28">
    <w:abstractNumId w:val="7"/>
  </w:num>
  <w:num w:numId="29">
    <w:abstractNumId w:val="25"/>
  </w:num>
  <w:num w:numId="30">
    <w:abstractNumId w:val="33"/>
  </w:num>
  <w:num w:numId="31">
    <w:abstractNumId w:val="23"/>
  </w:num>
  <w:num w:numId="32">
    <w:abstractNumId w:val="29"/>
  </w:num>
  <w:num w:numId="33">
    <w:abstractNumId w:val="30"/>
  </w:num>
  <w:num w:numId="34">
    <w:abstractNumId w:val="41"/>
  </w:num>
  <w:num w:numId="35">
    <w:abstractNumId w:val="11"/>
  </w:num>
  <w:num w:numId="36">
    <w:abstractNumId w:val="44"/>
  </w:num>
  <w:num w:numId="37">
    <w:abstractNumId w:val="17"/>
  </w:num>
  <w:num w:numId="38">
    <w:abstractNumId w:val="0"/>
  </w:num>
  <w:num w:numId="39">
    <w:abstractNumId w:val="20"/>
  </w:num>
  <w:num w:numId="40">
    <w:abstractNumId w:val="24"/>
  </w:num>
  <w:num w:numId="41">
    <w:abstractNumId w:val="13"/>
  </w:num>
  <w:num w:numId="42">
    <w:abstractNumId w:val="6"/>
  </w:num>
  <w:num w:numId="43">
    <w:abstractNumId w:val="14"/>
  </w:num>
  <w:num w:numId="44">
    <w:abstractNumId w:val="26"/>
  </w:num>
  <w:num w:numId="45">
    <w:abstractNumId w:val="38"/>
  </w:num>
  <w:num w:numId="46">
    <w:abstractNumId w:val="3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E2"/>
    <w:rsid w:val="00007902"/>
    <w:rsid w:val="00011842"/>
    <w:rsid w:val="00017B39"/>
    <w:rsid w:val="00021089"/>
    <w:rsid w:val="0003255A"/>
    <w:rsid w:val="00035C8F"/>
    <w:rsid w:val="000425E4"/>
    <w:rsid w:val="00042667"/>
    <w:rsid w:val="00050278"/>
    <w:rsid w:val="00061C71"/>
    <w:rsid w:val="000629BF"/>
    <w:rsid w:val="00075D93"/>
    <w:rsid w:val="00097188"/>
    <w:rsid w:val="00097805"/>
    <w:rsid w:val="000A086C"/>
    <w:rsid w:val="000A096A"/>
    <w:rsid w:val="000A456D"/>
    <w:rsid w:val="000A477C"/>
    <w:rsid w:val="000A47E4"/>
    <w:rsid w:val="000D4DC9"/>
    <w:rsid w:val="000E0BE0"/>
    <w:rsid w:val="000E0F89"/>
    <w:rsid w:val="000E1AF3"/>
    <w:rsid w:val="000E741D"/>
    <w:rsid w:val="000E799C"/>
    <w:rsid w:val="000F0CBE"/>
    <w:rsid w:val="000F2887"/>
    <w:rsid w:val="000F466F"/>
    <w:rsid w:val="00106D68"/>
    <w:rsid w:val="001145E9"/>
    <w:rsid w:val="00134353"/>
    <w:rsid w:val="00150274"/>
    <w:rsid w:val="00153FD5"/>
    <w:rsid w:val="001700AE"/>
    <w:rsid w:val="001715DB"/>
    <w:rsid w:val="00180C44"/>
    <w:rsid w:val="00184E15"/>
    <w:rsid w:val="0019659E"/>
    <w:rsid w:val="00196B39"/>
    <w:rsid w:val="001A2845"/>
    <w:rsid w:val="001A7A0A"/>
    <w:rsid w:val="001C277B"/>
    <w:rsid w:val="001C36BB"/>
    <w:rsid w:val="001C4D62"/>
    <w:rsid w:val="001D2CD7"/>
    <w:rsid w:val="001D5714"/>
    <w:rsid w:val="001F7D66"/>
    <w:rsid w:val="00200812"/>
    <w:rsid w:val="00216B78"/>
    <w:rsid w:val="00220308"/>
    <w:rsid w:val="00226F05"/>
    <w:rsid w:val="0023542B"/>
    <w:rsid w:val="00241AA6"/>
    <w:rsid w:val="00241AC3"/>
    <w:rsid w:val="002466F9"/>
    <w:rsid w:val="00271EBF"/>
    <w:rsid w:val="002911A2"/>
    <w:rsid w:val="002943C8"/>
    <w:rsid w:val="002A5AAF"/>
    <w:rsid w:val="002A61EA"/>
    <w:rsid w:val="002A7673"/>
    <w:rsid w:val="002C241A"/>
    <w:rsid w:val="002D2529"/>
    <w:rsid w:val="002E2419"/>
    <w:rsid w:val="002E361B"/>
    <w:rsid w:val="002F5112"/>
    <w:rsid w:val="002F56E3"/>
    <w:rsid w:val="002F6484"/>
    <w:rsid w:val="003176E1"/>
    <w:rsid w:val="00324866"/>
    <w:rsid w:val="003330BB"/>
    <w:rsid w:val="00347C6D"/>
    <w:rsid w:val="00354AD5"/>
    <w:rsid w:val="00361F96"/>
    <w:rsid w:val="00362BDF"/>
    <w:rsid w:val="00364760"/>
    <w:rsid w:val="003655A8"/>
    <w:rsid w:val="003655BA"/>
    <w:rsid w:val="0036784E"/>
    <w:rsid w:val="0037770D"/>
    <w:rsid w:val="00390621"/>
    <w:rsid w:val="003911B6"/>
    <w:rsid w:val="003912D0"/>
    <w:rsid w:val="003A09F4"/>
    <w:rsid w:val="003A11D5"/>
    <w:rsid w:val="003B2C21"/>
    <w:rsid w:val="003B5E5F"/>
    <w:rsid w:val="003C3EC8"/>
    <w:rsid w:val="003D4AA2"/>
    <w:rsid w:val="003D626F"/>
    <w:rsid w:val="003E6D68"/>
    <w:rsid w:val="003F4E50"/>
    <w:rsid w:val="003F5A00"/>
    <w:rsid w:val="004013FA"/>
    <w:rsid w:val="004124E1"/>
    <w:rsid w:val="00415B4E"/>
    <w:rsid w:val="00423C1A"/>
    <w:rsid w:val="00425A28"/>
    <w:rsid w:val="004328D6"/>
    <w:rsid w:val="00435E8F"/>
    <w:rsid w:val="0044510A"/>
    <w:rsid w:val="004473FD"/>
    <w:rsid w:val="00450B0F"/>
    <w:rsid w:val="00451108"/>
    <w:rsid w:val="00457C4E"/>
    <w:rsid w:val="00461389"/>
    <w:rsid w:val="00474698"/>
    <w:rsid w:val="0047634D"/>
    <w:rsid w:val="00480C63"/>
    <w:rsid w:val="00482DAE"/>
    <w:rsid w:val="00482E28"/>
    <w:rsid w:val="004878E2"/>
    <w:rsid w:val="0049372A"/>
    <w:rsid w:val="00496C76"/>
    <w:rsid w:val="004A0395"/>
    <w:rsid w:val="004A270B"/>
    <w:rsid w:val="004C27BB"/>
    <w:rsid w:val="004C36A8"/>
    <w:rsid w:val="004D6035"/>
    <w:rsid w:val="004E28D5"/>
    <w:rsid w:val="004F03BC"/>
    <w:rsid w:val="004F0F5B"/>
    <w:rsid w:val="004F664D"/>
    <w:rsid w:val="004F6708"/>
    <w:rsid w:val="00511EFC"/>
    <w:rsid w:val="00514794"/>
    <w:rsid w:val="00534E02"/>
    <w:rsid w:val="00536F8F"/>
    <w:rsid w:val="0053719D"/>
    <w:rsid w:val="0054347D"/>
    <w:rsid w:val="00547C3C"/>
    <w:rsid w:val="00552956"/>
    <w:rsid w:val="00562D15"/>
    <w:rsid w:val="005644E5"/>
    <w:rsid w:val="0056665B"/>
    <w:rsid w:val="00575694"/>
    <w:rsid w:val="00580DF2"/>
    <w:rsid w:val="0058225B"/>
    <w:rsid w:val="005864C6"/>
    <w:rsid w:val="005865E2"/>
    <w:rsid w:val="005905C8"/>
    <w:rsid w:val="005A057F"/>
    <w:rsid w:val="005A281A"/>
    <w:rsid w:val="005B50EC"/>
    <w:rsid w:val="005C75A9"/>
    <w:rsid w:val="005D1569"/>
    <w:rsid w:val="005F094D"/>
    <w:rsid w:val="005F0BD2"/>
    <w:rsid w:val="005F6873"/>
    <w:rsid w:val="005F725B"/>
    <w:rsid w:val="00600B2A"/>
    <w:rsid w:val="00605ECE"/>
    <w:rsid w:val="00611770"/>
    <w:rsid w:val="006122C1"/>
    <w:rsid w:val="00613966"/>
    <w:rsid w:val="00616C9E"/>
    <w:rsid w:val="0062260F"/>
    <w:rsid w:val="006226A3"/>
    <w:rsid w:val="006332FE"/>
    <w:rsid w:val="00634E8F"/>
    <w:rsid w:val="00643B2C"/>
    <w:rsid w:val="00646BC3"/>
    <w:rsid w:val="00662E70"/>
    <w:rsid w:val="00672A66"/>
    <w:rsid w:val="00675C7E"/>
    <w:rsid w:val="00683B46"/>
    <w:rsid w:val="006905D3"/>
    <w:rsid w:val="006D67A0"/>
    <w:rsid w:val="006E5B81"/>
    <w:rsid w:val="006E6AF5"/>
    <w:rsid w:val="006F0228"/>
    <w:rsid w:val="00702F40"/>
    <w:rsid w:val="00714DD3"/>
    <w:rsid w:val="0071562D"/>
    <w:rsid w:val="00740FBE"/>
    <w:rsid w:val="00744441"/>
    <w:rsid w:val="0074499C"/>
    <w:rsid w:val="00745581"/>
    <w:rsid w:val="0075010C"/>
    <w:rsid w:val="00752E49"/>
    <w:rsid w:val="00770B6F"/>
    <w:rsid w:val="00772C2C"/>
    <w:rsid w:val="007916C3"/>
    <w:rsid w:val="00792323"/>
    <w:rsid w:val="007A29CC"/>
    <w:rsid w:val="007A6D98"/>
    <w:rsid w:val="007B0E7D"/>
    <w:rsid w:val="007B3FD3"/>
    <w:rsid w:val="007C141B"/>
    <w:rsid w:val="007C1B6C"/>
    <w:rsid w:val="007C32CD"/>
    <w:rsid w:val="007C3EFF"/>
    <w:rsid w:val="007C7584"/>
    <w:rsid w:val="007F0CB1"/>
    <w:rsid w:val="007F12F0"/>
    <w:rsid w:val="007F25C5"/>
    <w:rsid w:val="0082405F"/>
    <w:rsid w:val="00827DC9"/>
    <w:rsid w:val="00833FA9"/>
    <w:rsid w:val="008358E8"/>
    <w:rsid w:val="0084278A"/>
    <w:rsid w:val="008431D8"/>
    <w:rsid w:val="00854156"/>
    <w:rsid w:val="00861201"/>
    <w:rsid w:val="00864911"/>
    <w:rsid w:val="00866B13"/>
    <w:rsid w:val="0087284D"/>
    <w:rsid w:val="00874F9B"/>
    <w:rsid w:val="008759FD"/>
    <w:rsid w:val="0087722F"/>
    <w:rsid w:val="00881E99"/>
    <w:rsid w:val="008860AA"/>
    <w:rsid w:val="00887D07"/>
    <w:rsid w:val="00897A60"/>
    <w:rsid w:val="008A7B32"/>
    <w:rsid w:val="008B608E"/>
    <w:rsid w:val="008C035F"/>
    <w:rsid w:val="008C7E54"/>
    <w:rsid w:val="008D6EB7"/>
    <w:rsid w:val="008D7C62"/>
    <w:rsid w:val="008E387B"/>
    <w:rsid w:val="008F6A64"/>
    <w:rsid w:val="00900232"/>
    <w:rsid w:val="00901A9D"/>
    <w:rsid w:val="00902A37"/>
    <w:rsid w:val="00906244"/>
    <w:rsid w:val="009129A9"/>
    <w:rsid w:val="00913441"/>
    <w:rsid w:val="00917AC0"/>
    <w:rsid w:val="00933161"/>
    <w:rsid w:val="00937496"/>
    <w:rsid w:val="00942E2A"/>
    <w:rsid w:val="009600BD"/>
    <w:rsid w:val="0097308A"/>
    <w:rsid w:val="009841E5"/>
    <w:rsid w:val="0099034B"/>
    <w:rsid w:val="009A5E1D"/>
    <w:rsid w:val="009B2D12"/>
    <w:rsid w:val="009B57D0"/>
    <w:rsid w:val="009D062D"/>
    <w:rsid w:val="009D06A8"/>
    <w:rsid w:val="009D5B1C"/>
    <w:rsid w:val="009D6D5C"/>
    <w:rsid w:val="009D7D90"/>
    <w:rsid w:val="009E2601"/>
    <w:rsid w:val="009E6D2E"/>
    <w:rsid w:val="009F0200"/>
    <w:rsid w:val="009F4862"/>
    <w:rsid w:val="00A01F1A"/>
    <w:rsid w:val="00A033EE"/>
    <w:rsid w:val="00A05B00"/>
    <w:rsid w:val="00A060AA"/>
    <w:rsid w:val="00A1001B"/>
    <w:rsid w:val="00A161AF"/>
    <w:rsid w:val="00A27814"/>
    <w:rsid w:val="00A33CC0"/>
    <w:rsid w:val="00A3676E"/>
    <w:rsid w:val="00A36B3D"/>
    <w:rsid w:val="00A415B6"/>
    <w:rsid w:val="00A46A86"/>
    <w:rsid w:val="00A50644"/>
    <w:rsid w:val="00A53217"/>
    <w:rsid w:val="00A569E4"/>
    <w:rsid w:val="00A5734B"/>
    <w:rsid w:val="00A80171"/>
    <w:rsid w:val="00A916DF"/>
    <w:rsid w:val="00A97B52"/>
    <w:rsid w:val="00AA3F4B"/>
    <w:rsid w:val="00AA670B"/>
    <w:rsid w:val="00AA704B"/>
    <w:rsid w:val="00AB7059"/>
    <w:rsid w:val="00AD6496"/>
    <w:rsid w:val="00AD7C7E"/>
    <w:rsid w:val="00AE30B1"/>
    <w:rsid w:val="00AE4050"/>
    <w:rsid w:val="00AE5D6E"/>
    <w:rsid w:val="00B0643A"/>
    <w:rsid w:val="00B13CA2"/>
    <w:rsid w:val="00B32B87"/>
    <w:rsid w:val="00B3724C"/>
    <w:rsid w:val="00B60CE0"/>
    <w:rsid w:val="00B62B5C"/>
    <w:rsid w:val="00B666DA"/>
    <w:rsid w:val="00B725A5"/>
    <w:rsid w:val="00B72DAB"/>
    <w:rsid w:val="00B8113E"/>
    <w:rsid w:val="00B9329E"/>
    <w:rsid w:val="00BA710C"/>
    <w:rsid w:val="00BB4A4E"/>
    <w:rsid w:val="00BB7B54"/>
    <w:rsid w:val="00BC1840"/>
    <w:rsid w:val="00BC4610"/>
    <w:rsid w:val="00BC4A96"/>
    <w:rsid w:val="00BC7C8E"/>
    <w:rsid w:val="00BC7EFF"/>
    <w:rsid w:val="00BD5C22"/>
    <w:rsid w:val="00BE616B"/>
    <w:rsid w:val="00C0681D"/>
    <w:rsid w:val="00C2348E"/>
    <w:rsid w:val="00C257DA"/>
    <w:rsid w:val="00C26B70"/>
    <w:rsid w:val="00C40E72"/>
    <w:rsid w:val="00C45D94"/>
    <w:rsid w:val="00C66FBB"/>
    <w:rsid w:val="00C71C50"/>
    <w:rsid w:val="00C83C4D"/>
    <w:rsid w:val="00C86924"/>
    <w:rsid w:val="00C86F8B"/>
    <w:rsid w:val="00C86F94"/>
    <w:rsid w:val="00C94AC1"/>
    <w:rsid w:val="00CB161E"/>
    <w:rsid w:val="00CB1E6F"/>
    <w:rsid w:val="00CE4612"/>
    <w:rsid w:val="00CE7649"/>
    <w:rsid w:val="00CF1B26"/>
    <w:rsid w:val="00D012D0"/>
    <w:rsid w:val="00D01A56"/>
    <w:rsid w:val="00D122E6"/>
    <w:rsid w:val="00D1284A"/>
    <w:rsid w:val="00D441A8"/>
    <w:rsid w:val="00D478BB"/>
    <w:rsid w:val="00D54111"/>
    <w:rsid w:val="00D5608D"/>
    <w:rsid w:val="00D56638"/>
    <w:rsid w:val="00D5723C"/>
    <w:rsid w:val="00D621AA"/>
    <w:rsid w:val="00D63AD6"/>
    <w:rsid w:val="00D6600E"/>
    <w:rsid w:val="00D70E27"/>
    <w:rsid w:val="00D757A0"/>
    <w:rsid w:val="00D910E1"/>
    <w:rsid w:val="00DA011F"/>
    <w:rsid w:val="00DA075E"/>
    <w:rsid w:val="00DA6FAB"/>
    <w:rsid w:val="00DC0B47"/>
    <w:rsid w:val="00DC72CF"/>
    <w:rsid w:val="00DD23D6"/>
    <w:rsid w:val="00DD6208"/>
    <w:rsid w:val="00DE0368"/>
    <w:rsid w:val="00DE3DA9"/>
    <w:rsid w:val="00DF0F95"/>
    <w:rsid w:val="00E01D83"/>
    <w:rsid w:val="00E02D43"/>
    <w:rsid w:val="00E23B23"/>
    <w:rsid w:val="00E2427B"/>
    <w:rsid w:val="00E252A9"/>
    <w:rsid w:val="00E33905"/>
    <w:rsid w:val="00E43D86"/>
    <w:rsid w:val="00E61FA9"/>
    <w:rsid w:val="00E64919"/>
    <w:rsid w:val="00E71E06"/>
    <w:rsid w:val="00E7449B"/>
    <w:rsid w:val="00E75D89"/>
    <w:rsid w:val="00E82397"/>
    <w:rsid w:val="00E97A70"/>
    <w:rsid w:val="00EA5DFD"/>
    <w:rsid w:val="00EB0B16"/>
    <w:rsid w:val="00EB2B96"/>
    <w:rsid w:val="00EB43EC"/>
    <w:rsid w:val="00EC1A87"/>
    <w:rsid w:val="00EC4B90"/>
    <w:rsid w:val="00EC4DEC"/>
    <w:rsid w:val="00EC6288"/>
    <w:rsid w:val="00EF4B8B"/>
    <w:rsid w:val="00F026C6"/>
    <w:rsid w:val="00F03186"/>
    <w:rsid w:val="00F220FF"/>
    <w:rsid w:val="00F230ED"/>
    <w:rsid w:val="00F25C29"/>
    <w:rsid w:val="00F26915"/>
    <w:rsid w:val="00F30AC8"/>
    <w:rsid w:val="00F33E78"/>
    <w:rsid w:val="00F37C20"/>
    <w:rsid w:val="00F44F3E"/>
    <w:rsid w:val="00F46BC1"/>
    <w:rsid w:val="00F5395A"/>
    <w:rsid w:val="00F629DA"/>
    <w:rsid w:val="00F64EE2"/>
    <w:rsid w:val="00F77D95"/>
    <w:rsid w:val="00F844EA"/>
    <w:rsid w:val="00F95197"/>
    <w:rsid w:val="00FB2116"/>
    <w:rsid w:val="00FC2381"/>
    <w:rsid w:val="00FC271B"/>
    <w:rsid w:val="00FC2BA5"/>
    <w:rsid w:val="00FD1A67"/>
    <w:rsid w:val="00FF0192"/>
    <w:rsid w:val="00FF1EC9"/>
    <w:rsid w:val="00FF50B7"/>
    <w:rsid w:val="00FF5A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CD7F9"/>
  <w15:chartTrackingRefBased/>
  <w15:docId w15:val="{D5507262-24A4-49B7-90A7-3D569BE4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AA2"/>
  </w:style>
  <w:style w:type="paragraph" w:styleId="Heading1">
    <w:name w:val="heading 1"/>
    <w:basedOn w:val="Normal"/>
    <w:link w:val="Heading1Char"/>
    <w:uiPriority w:val="9"/>
    <w:qFormat/>
    <w:rsid w:val="00744441"/>
    <w:pPr>
      <w:widowControl w:val="0"/>
      <w:spacing w:before="11"/>
      <w:ind w:left="199"/>
      <w:outlineLvl w:val="0"/>
    </w:pPr>
    <w:rPr>
      <w:rFonts w:ascii="Gill Sans MT" w:eastAsia="Gill Sans MT" w:hAnsi="Gill Sans MT" w:cstheme="minorBidi"/>
      <w:sz w:val="63"/>
      <w:szCs w:val="63"/>
    </w:rPr>
  </w:style>
  <w:style w:type="paragraph" w:styleId="Heading2">
    <w:name w:val="heading 2"/>
    <w:basedOn w:val="Normal"/>
    <w:link w:val="Heading2Char"/>
    <w:uiPriority w:val="9"/>
    <w:unhideWhenUsed/>
    <w:qFormat/>
    <w:rsid w:val="00744441"/>
    <w:pPr>
      <w:widowControl w:val="0"/>
      <w:spacing w:before="10"/>
      <w:ind w:left="997"/>
      <w:outlineLvl w:val="1"/>
    </w:pPr>
    <w:rPr>
      <w:rFonts w:eastAsia="Times New Roman" w:cstheme="minorBidi"/>
      <w:sz w:val="58"/>
      <w:szCs w:val="58"/>
    </w:rPr>
  </w:style>
  <w:style w:type="paragraph" w:styleId="Heading3">
    <w:name w:val="heading 3"/>
    <w:basedOn w:val="Normal"/>
    <w:link w:val="Heading3Char"/>
    <w:uiPriority w:val="9"/>
    <w:unhideWhenUsed/>
    <w:qFormat/>
    <w:rsid w:val="00744441"/>
    <w:pPr>
      <w:widowControl w:val="0"/>
      <w:spacing w:before="216"/>
      <w:ind w:left="360"/>
      <w:outlineLvl w:val="2"/>
    </w:pPr>
    <w:rPr>
      <w:rFonts w:ascii="Gill Sans MT" w:eastAsia="Gill Sans MT" w:hAnsi="Gill Sans MT" w:cstheme="minorBidi"/>
      <w:b/>
      <w:bCs/>
      <w:sz w:val="48"/>
      <w:szCs w:val="48"/>
    </w:rPr>
  </w:style>
  <w:style w:type="paragraph" w:styleId="Heading4">
    <w:name w:val="heading 4"/>
    <w:basedOn w:val="Normal"/>
    <w:link w:val="Heading4Char"/>
    <w:uiPriority w:val="9"/>
    <w:unhideWhenUsed/>
    <w:qFormat/>
    <w:rsid w:val="00744441"/>
    <w:pPr>
      <w:widowControl w:val="0"/>
      <w:spacing w:before="344"/>
      <w:ind w:left="283"/>
      <w:outlineLvl w:val="3"/>
    </w:pPr>
    <w:rPr>
      <w:rFonts w:ascii="Gill Sans MT" w:eastAsia="Gill Sans MT" w:hAnsi="Gill Sans MT" w:cstheme="minorBidi"/>
      <w:sz w:val="48"/>
      <w:szCs w:val="48"/>
    </w:rPr>
  </w:style>
  <w:style w:type="paragraph" w:styleId="Heading5">
    <w:name w:val="heading 5"/>
    <w:basedOn w:val="Normal"/>
    <w:link w:val="Heading5Char"/>
    <w:uiPriority w:val="9"/>
    <w:unhideWhenUsed/>
    <w:qFormat/>
    <w:rsid w:val="00744441"/>
    <w:pPr>
      <w:widowControl w:val="0"/>
      <w:ind w:left="997"/>
      <w:outlineLvl w:val="4"/>
    </w:pPr>
    <w:rPr>
      <w:rFonts w:ascii="Gill Sans MT" w:eastAsia="Gill Sans MT" w:hAnsi="Gill Sans MT" w:cstheme="minorBidi"/>
      <w:sz w:val="29"/>
      <w:szCs w:val="29"/>
    </w:rPr>
  </w:style>
  <w:style w:type="paragraph" w:styleId="Heading6">
    <w:name w:val="heading 6"/>
    <w:basedOn w:val="Normal"/>
    <w:link w:val="Heading6Char"/>
    <w:uiPriority w:val="9"/>
    <w:unhideWhenUsed/>
    <w:qFormat/>
    <w:rsid w:val="00744441"/>
    <w:pPr>
      <w:widowControl w:val="0"/>
      <w:ind w:left="409"/>
      <w:outlineLvl w:val="5"/>
    </w:pPr>
    <w:rPr>
      <w:rFonts w:ascii="Gill Sans MT" w:eastAsia="Gill Sans MT" w:hAnsi="Gill Sans MT" w:cstheme="minorBidi"/>
      <w:b/>
      <w:bCs/>
      <w:szCs w:val="24"/>
    </w:rPr>
  </w:style>
  <w:style w:type="paragraph" w:styleId="Heading7">
    <w:name w:val="heading 7"/>
    <w:basedOn w:val="Normal"/>
    <w:link w:val="Heading7Char"/>
    <w:uiPriority w:val="1"/>
    <w:qFormat/>
    <w:rsid w:val="00744441"/>
    <w:pPr>
      <w:widowControl w:val="0"/>
      <w:spacing w:before="164"/>
      <w:ind w:left="409"/>
      <w:outlineLvl w:val="6"/>
    </w:pPr>
    <w:rPr>
      <w:rFonts w:ascii="Gill Sans MT" w:eastAsia="Gill Sans MT" w:hAnsi="Gill Sans MT" w:cstheme="minorBidi"/>
      <w:b/>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rsid w:val="003655BA"/>
    <w:pPr>
      <w:numPr>
        <w:numId w:val="3"/>
      </w:numPr>
      <w:spacing w:before="120"/>
    </w:pPr>
  </w:style>
  <w:style w:type="character" w:styleId="Hyperlink">
    <w:name w:val="Hyperlink"/>
    <w:basedOn w:val="DefaultParagraphFont"/>
    <w:uiPriority w:val="99"/>
    <w:unhideWhenUsed/>
    <w:rsid w:val="00153FD5"/>
    <w:rPr>
      <w:color w:val="0000FF"/>
      <w:u w:val="none"/>
    </w:rPr>
  </w:style>
  <w:style w:type="character" w:customStyle="1" w:styleId="Style3">
    <w:name w:val="Style3"/>
    <w:basedOn w:val="DefaultParagraphFont"/>
    <w:uiPriority w:val="1"/>
    <w:rsid w:val="007A6D98"/>
    <w:rPr>
      <w:bdr w:val="single" w:sz="12" w:space="0" w:color="auto"/>
    </w:rPr>
  </w:style>
  <w:style w:type="character" w:customStyle="1" w:styleId="Style4">
    <w:name w:val="Style4"/>
    <w:basedOn w:val="DefaultParagraphFont"/>
    <w:uiPriority w:val="1"/>
    <w:rsid w:val="007A6D98"/>
    <w:rPr>
      <w:bdr w:val="single" w:sz="8" w:space="0" w:color="auto"/>
    </w:rPr>
  </w:style>
  <w:style w:type="table" w:styleId="TableGrid">
    <w:name w:val="Table Grid"/>
    <w:basedOn w:val="TableNormal"/>
    <w:uiPriority w:val="59"/>
    <w:rsid w:val="00612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22E6"/>
    <w:pPr>
      <w:tabs>
        <w:tab w:val="center" w:pos="4680"/>
        <w:tab w:val="right" w:pos="9360"/>
      </w:tabs>
    </w:pPr>
  </w:style>
  <w:style w:type="character" w:customStyle="1" w:styleId="HeaderChar">
    <w:name w:val="Header Char"/>
    <w:basedOn w:val="DefaultParagraphFont"/>
    <w:link w:val="Header"/>
    <w:uiPriority w:val="99"/>
    <w:rsid w:val="00D122E6"/>
  </w:style>
  <w:style w:type="paragraph" w:styleId="Footer">
    <w:name w:val="footer"/>
    <w:basedOn w:val="Normal"/>
    <w:link w:val="FooterChar"/>
    <w:uiPriority w:val="99"/>
    <w:unhideWhenUsed/>
    <w:rsid w:val="00D122E6"/>
    <w:pPr>
      <w:tabs>
        <w:tab w:val="center" w:pos="4680"/>
        <w:tab w:val="right" w:pos="9360"/>
      </w:tabs>
    </w:pPr>
  </w:style>
  <w:style w:type="character" w:customStyle="1" w:styleId="FooterChar">
    <w:name w:val="Footer Char"/>
    <w:basedOn w:val="DefaultParagraphFont"/>
    <w:link w:val="Footer"/>
    <w:uiPriority w:val="99"/>
    <w:rsid w:val="00D122E6"/>
  </w:style>
  <w:style w:type="paragraph" w:styleId="ListParagraph">
    <w:name w:val="List Paragraph"/>
    <w:basedOn w:val="Normal"/>
    <w:uiPriority w:val="34"/>
    <w:qFormat/>
    <w:rsid w:val="00F64EE2"/>
    <w:pPr>
      <w:ind w:left="720"/>
      <w:contextualSpacing/>
    </w:pPr>
    <w:rPr>
      <w:rFonts w:eastAsia="Times New Roman"/>
      <w:szCs w:val="24"/>
      <w:lang w:eastAsia="zh-CN"/>
    </w:rPr>
  </w:style>
  <w:style w:type="character" w:customStyle="1" w:styleId="Heading1Char">
    <w:name w:val="Heading 1 Char"/>
    <w:basedOn w:val="DefaultParagraphFont"/>
    <w:link w:val="Heading1"/>
    <w:uiPriority w:val="9"/>
    <w:rsid w:val="00744441"/>
    <w:rPr>
      <w:rFonts w:ascii="Gill Sans MT" w:eastAsia="Gill Sans MT" w:hAnsi="Gill Sans MT" w:cstheme="minorBidi"/>
      <w:sz w:val="63"/>
      <w:szCs w:val="63"/>
    </w:rPr>
  </w:style>
  <w:style w:type="character" w:customStyle="1" w:styleId="Heading2Char">
    <w:name w:val="Heading 2 Char"/>
    <w:basedOn w:val="DefaultParagraphFont"/>
    <w:link w:val="Heading2"/>
    <w:uiPriority w:val="9"/>
    <w:rsid w:val="00744441"/>
    <w:rPr>
      <w:rFonts w:eastAsia="Times New Roman" w:cstheme="minorBidi"/>
      <w:sz w:val="58"/>
      <w:szCs w:val="58"/>
    </w:rPr>
  </w:style>
  <w:style w:type="character" w:customStyle="1" w:styleId="Heading3Char">
    <w:name w:val="Heading 3 Char"/>
    <w:basedOn w:val="DefaultParagraphFont"/>
    <w:link w:val="Heading3"/>
    <w:uiPriority w:val="9"/>
    <w:rsid w:val="00744441"/>
    <w:rPr>
      <w:rFonts w:ascii="Gill Sans MT" w:eastAsia="Gill Sans MT" w:hAnsi="Gill Sans MT" w:cstheme="minorBidi"/>
      <w:b/>
      <w:bCs/>
      <w:sz w:val="48"/>
      <w:szCs w:val="48"/>
    </w:rPr>
  </w:style>
  <w:style w:type="character" w:customStyle="1" w:styleId="Heading4Char">
    <w:name w:val="Heading 4 Char"/>
    <w:basedOn w:val="DefaultParagraphFont"/>
    <w:link w:val="Heading4"/>
    <w:uiPriority w:val="9"/>
    <w:rsid w:val="00744441"/>
    <w:rPr>
      <w:rFonts w:ascii="Gill Sans MT" w:eastAsia="Gill Sans MT" w:hAnsi="Gill Sans MT" w:cstheme="minorBidi"/>
      <w:sz w:val="48"/>
      <w:szCs w:val="48"/>
    </w:rPr>
  </w:style>
  <w:style w:type="character" w:customStyle="1" w:styleId="Heading5Char">
    <w:name w:val="Heading 5 Char"/>
    <w:basedOn w:val="DefaultParagraphFont"/>
    <w:link w:val="Heading5"/>
    <w:uiPriority w:val="9"/>
    <w:rsid w:val="00744441"/>
    <w:rPr>
      <w:rFonts w:ascii="Gill Sans MT" w:eastAsia="Gill Sans MT" w:hAnsi="Gill Sans MT" w:cstheme="minorBidi"/>
      <w:sz w:val="29"/>
      <w:szCs w:val="29"/>
    </w:rPr>
  </w:style>
  <w:style w:type="character" w:customStyle="1" w:styleId="Heading6Char">
    <w:name w:val="Heading 6 Char"/>
    <w:basedOn w:val="DefaultParagraphFont"/>
    <w:link w:val="Heading6"/>
    <w:uiPriority w:val="9"/>
    <w:rsid w:val="00744441"/>
    <w:rPr>
      <w:rFonts w:ascii="Gill Sans MT" w:eastAsia="Gill Sans MT" w:hAnsi="Gill Sans MT" w:cstheme="minorBidi"/>
      <w:b/>
      <w:bCs/>
      <w:szCs w:val="24"/>
    </w:rPr>
  </w:style>
  <w:style w:type="character" w:customStyle="1" w:styleId="Heading7Char">
    <w:name w:val="Heading 7 Char"/>
    <w:basedOn w:val="DefaultParagraphFont"/>
    <w:link w:val="Heading7"/>
    <w:uiPriority w:val="1"/>
    <w:rsid w:val="00744441"/>
    <w:rPr>
      <w:rFonts w:ascii="Gill Sans MT" w:eastAsia="Gill Sans MT" w:hAnsi="Gill Sans MT" w:cstheme="minorBidi"/>
      <w:b/>
      <w:bCs/>
      <w:i/>
      <w:szCs w:val="24"/>
    </w:rPr>
  </w:style>
  <w:style w:type="paragraph" w:styleId="TOC1">
    <w:name w:val="toc 1"/>
    <w:basedOn w:val="Normal"/>
    <w:uiPriority w:val="1"/>
    <w:qFormat/>
    <w:rsid w:val="00744441"/>
    <w:pPr>
      <w:widowControl w:val="0"/>
      <w:spacing w:before="61"/>
      <w:ind w:left="101"/>
    </w:pPr>
    <w:rPr>
      <w:rFonts w:ascii="Gill Sans MT" w:eastAsia="Gill Sans MT" w:hAnsi="Gill Sans MT" w:cstheme="minorBidi"/>
      <w:sz w:val="19"/>
      <w:szCs w:val="19"/>
    </w:rPr>
  </w:style>
  <w:style w:type="paragraph" w:styleId="TOC2">
    <w:name w:val="toc 2"/>
    <w:basedOn w:val="Normal"/>
    <w:uiPriority w:val="1"/>
    <w:qFormat/>
    <w:rsid w:val="00744441"/>
    <w:pPr>
      <w:widowControl w:val="0"/>
      <w:spacing w:before="326"/>
      <w:ind w:left="1878"/>
    </w:pPr>
    <w:rPr>
      <w:rFonts w:eastAsia="Times New Roman" w:cstheme="minorBidi"/>
      <w:b/>
      <w:bCs/>
      <w:szCs w:val="24"/>
    </w:rPr>
  </w:style>
  <w:style w:type="paragraph" w:styleId="TOC3">
    <w:name w:val="toc 3"/>
    <w:basedOn w:val="Normal"/>
    <w:uiPriority w:val="1"/>
    <w:qFormat/>
    <w:rsid w:val="00744441"/>
    <w:pPr>
      <w:widowControl w:val="0"/>
      <w:spacing w:before="174"/>
      <w:ind w:left="2340" w:hanging="462"/>
    </w:pPr>
    <w:rPr>
      <w:rFonts w:eastAsia="Times New Roman" w:cstheme="minorBidi"/>
      <w:szCs w:val="24"/>
    </w:rPr>
  </w:style>
  <w:style w:type="paragraph" w:styleId="TOC4">
    <w:name w:val="toc 4"/>
    <w:basedOn w:val="Normal"/>
    <w:uiPriority w:val="1"/>
    <w:qFormat/>
    <w:rsid w:val="00744441"/>
    <w:pPr>
      <w:widowControl w:val="0"/>
      <w:spacing w:before="458"/>
      <w:ind w:left="2340" w:hanging="341"/>
    </w:pPr>
    <w:rPr>
      <w:rFonts w:eastAsia="Times New Roman" w:cstheme="minorBidi"/>
      <w:szCs w:val="24"/>
    </w:rPr>
  </w:style>
  <w:style w:type="paragraph" w:styleId="TOC5">
    <w:name w:val="toc 5"/>
    <w:basedOn w:val="Normal"/>
    <w:uiPriority w:val="1"/>
    <w:qFormat/>
    <w:rsid w:val="00744441"/>
    <w:pPr>
      <w:widowControl w:val="0"/>
      <w:spacing w:before="16"/>
      <w:ind w:left="2316"/>
    </w:pPr>
    <w:rPr>
      <w:rFonts w:eastAsia="Times New Roman" w:cstheme="minorBidi"/>
      <w:i/>
      <w:szCs w:val="24"/>
    </w:rPr>
  </w:style>
  <w:style w:type="paragraph" w:styleId="BodyText">
    <w:name w:val="Body Text"/>
    <w:basedOn w:val="Normal"/>
    <w:link w:val="BodyTextChar"/>
    <w:uiPriority w:val="1"/>
    <w:qFormat/>
    <w:rsid w:val="00744441"/>
    <w:pPr>
      <w:widowControl w:val="0"/>
      <w:ind w:left="116" w:firstLine="292"/>
    </w:pPr>
    <w:rPr>
      <w:rFonts w:eastAsia="Times New Roman" w:cstheme="minorBidi"/>
      <w:szCs w:val="24"/>
    </w:rPr>
  </w:style>
  <w:style w:type="character" w:customStyle="1" w:styleId="BodyTextChar">
    <w:name w:val="Body Text Char"/>
    <w:basedOn w:val="DefaultParagraphFont"/>
    <w:link w:val="BodyText"/>
    <w:uiPriority w:val="1"/>
    <w:rsid w:val="00744441"/>
    <w:rPr>
      <w:rFonts w:eastAsia="Times New Roman" w:cstheme="minorBidi"/>
      <w:szCs w:val="24"/>
    </w:rPr>
  </w:style>
  <w:style w:type="paragraph" w:customStyle="1" w:styleId="TableParagraph">
    <w:name w:val="Table Paragraph"/>
    <w:basedOn w:val="Normal"/>
    <w:uiPriority w:val="1"/>
    <w:qFormat/>
    <w:rsid w:val="00744441"/>
    <w:pPr>
      <w:widowControl w:val="0"/>
    </w:pPr>
    <w:rPr>
      <w:rFonts w:asciiTheme="minorHAnsi" w:hAnsiTheme="minorHAnsi" w:cstheme="minorBidi"/>
      <w:sz w:val="22"/>
    </w:rPr>
  </w:style>
  <w:style w:type="character" w:styleId="CommentReference">
    <w:name w:val="annotation reference"/>
    <w:basedOn w:val="DefaultParagraphFont"/>
    <w:uiPriority w:val="99"/>
    <w:semiHidden/>
    <w:unhideWhenUsed/>
    <w:rsid w:val="001700AE"/>
    <w:rPr>
      <w:sz w:val="16"/>
      <w:szCs w:val="16"/>
    </w:rPr>
  </w:style>
  <w:style w:type="paragraph" w:styleId="CommentText">
    <w:name w:val="annotation text"/>
    <w:basedOn w:val="Normal"/>
    <w:link w:val="CommentTextChar"/>
    <w:uiPriority w:val="99"/>
    <w:semiHidden/>
    <w:unhideWhenUsed/>
    <w:rsid w:val="001700AE"/>
    <w:rPr>
      <w:sz w:val="20"/>
      <w:szCs w:val="20"/>
    </w:rPr>
  </w:style>
  <w:style w:type="character" w:customStyle="1" w:styleId="CommentTextChar">
    <w:name w:val="Comment Text Char"/>
    <w:basedOn w:val="DefaultParagraphFont"/>
    <w:link w:val="CommentText"/>
    <w:uiPriority w:val="99"/>
    <w:semiHidden/>
    <w:rsid w:val="001700AE"/>
    <w:rPr>
      <w:sz w:val="20"/>
      <w:szCs w:val="20"/>
    </w:rPr>
  </w:style>
  <w:style w:type="table" w:customStyle="1" w:styleId="TableGrid1">
    <w:name w:val="Table Grid1"/>
    <w:basedOn w:val="TableNormal"/>
    <w:next w:val="TableGrid"/>
    <w:uiPriority w:val="59"/>
    <w:rsid w:val="00DE0368"/>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D5C22"/>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44157">
      <w:bodyDiv w:val="1"/>
      <w:marLeft w:val="0"/>
      <w:marRight w:val="0"/>
      <w:marTop w:val="0"/>
      <w:marBottom w:val="0"/>
      <w:divBdr>
        <w:top w:val="none" w:sz="0" w:space="0" w:color="auto"/>
        <w:left w:val="none" w:sz="0" w:space="0" w:color="auto"/>
        <w:bottom w:val="none" w:sz="0" w:space="0" w:color="auto"/>
        <w:right w:val="none" w:sz="0" w:space="0" w:color="auto"/>
      </w:divBdr>
    </w:div>
    <w:div w:id="1104378792">
      <w:bodyDiv w:val="1"/>
      <w:marLeft w:val="0"/>
      <w:marRight w:val="0"/>
      <w:marTop w:val="0"/>
      <w:marBottom w:val="0"/>
      <w:divBdr>
        <w:top w:val="none" w:sz="0" w:space="0" w:color="auto"/>
        <w:left w:val="none" w:sz="0" w:space="0" w:color="auto"/>
        <w:bottom w:val="none" w:sz="0" w:space="0" w:color="auto"/>
        <w:right w:val="none" w:sz="0" w:space="0" w:color="auto"/>
      </w:divBdr>
    </w:div>
    <w:div w:id="184517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TotalTime>
  <Pages>10</Pages>
  <Words>2846</Words>
  <Characters>16225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41</cp:revision>
  <dcterms:created xsi:type="dcterms:W3CDTF">2021-08-19T02:43:00Z</dcterms:created>
  <dcterms:modified xsi:type="dcterms:W3CDTF">2021-09-01T04:08:00Z</dcterms:modified>
</cp:coreProperties>
</file>