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single" w:sz="2" w:space="0" w:color="666666"/>
          <w:left w:val="single" w:sz="2" w:space="0" w:color="666666"/>
          <w:bottom w:val="single" w:sz="2" w:space="0" w:color="666666"/>
          <w:right w:val="single" w:sz="2" w:space="0" w:color="666666"/>
          <w:insideH w:val="none" w:sz="0" w:space="0" w:color="auto"/>
          <w:insideV w:val="none" w:sz="0" w:space="0" w:color="auto"/>
        </w:tblBorders>
        <w:tblLook w:val="00A0"/>
      </w:tblPr>
      <w:tblGrid>
        <w:gridCol w:w="9576"/>
      </w:tblGrid>
      <w:tr w:rsidR="003E54FE" w:rsidRPr="00942410" w:rsidTr="003E54FE">
        <w:trPr>
          <w:trHeight w:val="990"/>
        </w:trPr>
        <w:tc>
          <w:tcPr>
            <w:tcW w:w="9576" w:type="dxa"/>
            <w:vAlign w:val="center"/>
          </w:tcPr>
          <w:p w:rsidR="003E54FE" w:rsidRPr="008A463E" w:rsidRDefault="003E54FE" w:rsidP="00942410">
            <w:pPr>
              <w:keepNext/>
              <w:keepLines/>
              <w:spacing w:before="200" w:after="120"/>
              <w:jc w:val="center"/>
              <w:outlineLvl w:val="2"/>
              <w:rPr>
                <w:rFonts w:ascii="Tw Cen MT" w:eastAsia="Times New Roman" w:hAnsi="Tw Cen MT"/>
                <w:b/>
                <w:bCs/>
                <w:noProof/>
                <w:sz w:val="32"/>
              </w:rPr>
            </w:pPr>
            <w:r w:rsidRPr="008A463E">
              <w:rPr>
                <w:rFonts w:ascii="Tw Cen MT" w:eastAsia="Times New Roman" w:hAnsi="Tw Cen MT"/>
                <w:b/>
                <w:bCs/>
                <w:noProof/>
                <w:sz w:val="32"/>
                <w:lang w:eastAsia="zh-TW"/>
              </w:rPr>
              <w:drawing>
                <wp:inline distT="0" distB="0" distL="0" distR="0">
                  <wp:extent cx="2300887" cy="880533"/>
                  <wp:effectExtent l="25400" t="0" r="10513" b="0"/>
                  <wp:docPr id="5" name="Picture 1" descr="cntrd_stacked_blue_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trd_stacked_blue_gray.png"/>
                          <pic:cNvPicPr/>
                        </pic:nvPicPr>
                        <pic:blipFill>
                          <a:blip r:embed="rId8"/>
                          <a:stretch>
                            <a:fillRect/>
                          </a:stretch>
                        </pic:blipFill>
                        <pic:spPr>
                          <a:xfrm>
                            <a:off x="0" y="0"/>
                            <a:ext cx="2313043" cy="885185"/>
                          </a:xfrm>
                          <a:prstGeom prst="rect">
                            <a:avLst/>
                          </a:prstGeom>
                        </pic:spPr>
                      </pic:pic>
                    </a:graphicData>
                  </a:graphic>
                </wp:inline>
              </w:drawing>
            </w:r>
          </w:p>
        </w:tc>
      </w:tr>
      <w:tr w:rsidR="00B11AE5" w:rsidRPr="00942410" w:rsidTr="00B11AE5">
        <w:trPr>
          <w:trHeight w:val="1520"/>
        </w:trPr>
        <w:tc>
          <w:tcPr>
            <w:tcW w:w="9576" w:type="dxa"/>
            <w:vAlign w:val="center"/>
          </w:tcPr>
          <w:p w:rsidR="00B11AE5" w:rsidRPr="00942410" w:rsidRDefault="00B11AE5" w:rsidP="003E54FE">
            <w:pPr>
              <w:keepNext/>
              <w:keepLines/>
              <w:spacing w:line="360" w:lineRule="auto"/>
              <w:jc w:val="center"/>
              <w:outlineLvl w:val="2"/>
              <w:rPr>
                <w:rFonts w:ascii="Tw Cen MT" w:eastAsia="Times New Roman" w:hAnsi="Tw Cen MT"/>
                <w:b/>
                <w:bCs/>
                <w:sz w:val="28"/>
              </w:rPr>
            </w:pPr>
            <w:r w:rsidRPr="00942410">
              <w:rPr>
                <w:rFonts w:ascii="Tw Cen MT" w:eastAsia="Times New Roman" w:hAnsi="Tw Cen MT"/>
                <w:b/>
                <w:bCs/>
                <w:sz w:val="28"/>
              </w:rPr>
              <w:t>SYLLABUS</w:t>
            </w:r>
          </w:p>
          <w:p w:rsidR="00B11AE5" w:rsidRDefault="002E46F7" w:rsidP="002E46F7">
            <w:pPr>
              <w:keepNext/>
              <w:keepLines/>
              <w:spacing w:after="120"/>
              <w:jc w:val="center"/>
              <w:rPr>
                <w:rFonts w:ascii="Times New Roman" w:hAnsi="Times New Roman"/>
                <w:b/>
                <w:sz w:val="34"/>
                <w:szCs w:val="34"/>
              </w:rPr>
            </w:pPr>
            <w:r>
              <w:rPr>
                <w:rFonts w:ascii="Times New Roman" w:eastAsia="Times New Roman" w:hAnsi="Times New Roman"/>
                <w:b/>
                <w:bCs/>
                <w:sz w:val="34"/>
                <w:szCs w:val="34"/>
              </w:rPr>
              <w:t>LIS 514</w:t>
            </w:r>
            <w:r w:rsidR="00B11AE5" w:rsidRPr="004F61E8">
              <w:rPr>
                <w:rFonts w:ascii="Times New Roman" w:eastAsia="Times New Roman" w:hAnsi="Times New Roman"/>
                <w:b/>
                <w:bCs/>
                <w:sz w:val="34"/>
                <w:szCs w:val="34"/>
              </w:rPr>
              <w:t xml:space="preserve">: </w:t>
            </w:r>
            <w:r>
              <w:rPr>
                <w:rFonts w:ascii="Times New Roman" w:hAnsi="Times New Roman"/>
                <w:b/>
                <w:sz w:val="34"/>
                <w:szCs w:val="34"/>
              </w:rPr>
              <w:t>Indexing and Surrogation</w:t>
            </w:r>
          </w:p>
          <w:p w:rsidR="00D82254" w:rsidRPr="00D82254" w:rsidRDefault="00D82254" w:rsidP="008B1D5E">
            <w:pPr>
              <w:keepNext/>
              <w:keepLines/>
              <w:spacing w:after="120"/>
              <w:rPr>
                <w:rFonts w:ascii="Times New Roman" w:eastAsia="Times New Roman" w:hAnsi="Times New Roman"/>
                <w:b/>
                <w:bCs/>
                <w:sz w:val="28"/>
                <w:szCs w:val="28"/>
              </w:rPr>
            </w:pPr>
            <w:r w:rsidRPr="00D82254">
              <w:rPr>
                <w:rFonts w:ascii="Times New Roman" w:eastAsia="Times New Roman" w:hAnsi="Times New Roman"/>
                <w:bCs/>
                <w:sz w:val="28"/>
                <w:szCs w:val="28"/>
              </w:rPr>
              <w:t xml:space="preserve">Alternate title: </w:t>
            </w:r>
            <w:r>
              <w:rPr>
                <w:rFonts w:ascii="Times New Roman" w:eastAsia="Times New Roman" w:hAnsi="Times New Roman"/>
                <w:b/>
                <w:bCs/>
                <w:sz w:val="28"/>
                <w:szCs w:val="28"/>
              </w:rPr>
              <w:t>Knowledge Organization Systems and Subject Metadata</w:t>
            </w:r>
          </w:p>
          <w:p w:rsidR="004F61E8" w:rsidRDefault="004F61E8" w:rsidP="00F55415">
            <w:pPr>
              <w:jc w:val="center"/>
              <w:rPr>
                <w:rFonts w:ascii="Tw Cen MT" w:eastAsia="Times New Roman" w:hAnsi="Tw Cen MT"/>
                <w:bCs/>
              </w:rPr>
            </w:pPr>
            <w:r w:rsidRPr="00942410">
              <w:rPr>
                <w:rFonts w:ascii="Tw Cen MT" w:eastAsia="Times New Roman" w:hAnsi="Tw Cen MT"/>
                <w:bCs/>
              </w:rPr>
              <w:t>Department of Library and Information Studies (LIS)</w:t>
            </w:r>
            <w:r w:rsidR="00F55415">
              <w:rPr>
                <w:rFonts w:ascii="Tw Cen MT" w:eastAsia="Times New Roman" w:hAnsi="Tw Cen MT"/>
                <w:bCs/>
              </w:rPr>
              <w:br/>
            </w:r>
            <w:r w:rsidR="00F55415">
              <w:rPr>
                <w:rFonts w:ascii="Tw Cen MT" w:eastAsia="Times New Roman" w:hAnsi="Tw Cen MT"/>
                <w:bCs/>
              </w:rPr>
              <w:br/>
            </w:r>
            <w:r w:rsidR="00F55415" w:rsidRPr="00F55415">
              <w:rPr>
                <w:rFonts w:ascii="Tw Cen MT" w:eastAsia="Times New Roman" w:hAnsi="Tw Cen MT"/>
                <w:b/>
              </w:rPr>
              <w:t>Fall 2015 Monday, August 31, 2015 to Friday, Dec. 11, 2015   Class day: W</w:t>
            </w:r>
          </w:p>
          <w:p w:rsidR="00B11AE5" w:rsidRPr="00942410" w:rsidRDefault="00F55415" w:rsidP="00942410">
            <w:pPr>
              <w:jc w:val="center"/>
              <w:rPr>
                <w:rFonts w:ascii="Trebuchet MS" w:eastAsia="Times New Roman" w:hAnsi="Trebuchet MS"/>
                <w:sz w:val="32"/>
              </w:rPr>
            </w:pPr>
            <w:r w:rsidRPr="00942410">
              <w:rPr>
                <w:rFonts w:ascii="Tw Cen MT" w:eastAsia="Times New Roman" w:hAnsi="Tw Cen MT"/>
                <w:sz w:val="20"/>
              </w:rPr>
              <w:t>3 credits – Online Course</w:t>
            </w:r>
          </w:p>
        </w:tc>
      </w:tr>
    </w:tbl>
    <w:p w:rsidR="00942410" w:rsidRPr="00942410" w:rsidRDefault="00942410" w:rsidP="003E54FE">
      <w:pPr>
        <w:keepNext/>
        <w:keepLines/>
        <w:spacing w:before="100" w:after="120" w:line="240" w:lineRule="auto"/>
        <w:outlineLvl w:val="2"/>
        <w:rPr>
          <w:rFonts w:ascii="Trebuchet MS" w:eastAsia="Times New Roman" w:hAnsi="Trebuchet MS" w:cs="Times New Roman"/>
          <w:b/>
          <w:bCs/>
          <w:i/>
          <w:sz w:val="20"/>
          <w:szCs w:val="24"/>
        </w:rPr>
      </w:pPr>
    </w:p>
    <w:p w:rsidR="00942410" w:rsidRPr="00F55415" w:rsidRDefault="00942410" w:rsidP="00942410">
      <w:pPr>
        <w:pBdr>
          <w:bottom w:val="single" w:sz="4" w:space="1" w:color="auto"/>
        </w:pBdr>
        <w:spacing w:after="0" w:line="240" w:lineRule="auto"/>
        <w:rPr>
          <w:rFonts w:ascii="Tw Cen MT" w:eastAsia="Times New Roman" w:hAnsi="Tw Cen MT" w:cs="Arial"/>
          <w:b/>
          <w:sz w:val="24"/>
          <w:szCs w:val="24"/>
        </w:rPr>
      </w:pPr>
      <w:r w:rsidRPr="00F55415">
        <w:rPr>
          <w:rFonts w:ascii="Tw Cen MT" w:eastAsia="Times New Roman" w:hAnsi="Tw Cen MT" w:cs="Arial"/>
          <w:b/>
          <w:sz w:val="24"/>
          <w:szCs w:val="24"/>
        </w:rPr>
        <w:t>Instructor Information</w:t>
      </w:r>
    </w:p>
    <w:p w:rsidR="00942410" w:rsidRPr="00942410" w:rsidRDefault="005A75A0" w:rsidP="00942410">
      <w:pPr>
        <w:spacing w:after="40" w:line="240" w:lineRule="auto"/>
        <w:rPr>
          <w:rFonts w:asciiTheme="majorHAnsi" w:eastAsia="Times New Roman" w:hAnsiTheme="majorHAnsi" w:cs="Times New Roman"/>
          <w:sz w:val="20"/>
          <w:szCs w:val="24"/>
        </w:rPr>
      </w:pPr>
      <w:r w:rsidRPr="005A75A0">
        <w:rPr>
          <w:rFonts w:ascii="Times New Roman" w:eastAsia="Times New Roman" w:hAnsi="Times New Roman" w:cs="Times New Roman"/>
          <w:noProof/>
          <w:sz w:val="16"/>
          <w:szCs w:val="16"/>
        </w:rPr>
        <w:pict>
          <v:shapetype id="_x0000_t202" coordsize="21600,21600" o:spt="202" path="m,l,21600r21600,l21600,xe">
            <v:stroke joinstyle="miter"/>
            <v:path gradientshapeok="t" o:connecttype="rect"/>
          </v:shapetype>
          <v:shape id="Text Box 11" o:spid="_x0000_s1026" type="#_x0000_t202" style="position:absolute;margin-left:354.6pt;margin-top:7.3pt;width:116.4pt;height:94.8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" fillcolor="white [3201]" strokeweight=".5pt">
            <v:textbox>
              <w:txbxContent>
                <w:p w:rsidR="007E3713" w:rsidRDefault="007E3713">
                  <w:r>
                    <w:rPr>
                      <w:noProof/>
                      <w:lang w:eastAsia="zh-TW"/>
                    </w:rPr>
                    <w:drawing>
                      <wp:inline distT="0" distB="0" distL="0" distR="0">
                        <wp:extent cx="1704340" cy="1278255"/>
                        <wp:effectExtent l="0" t="0" r="0" b="0"/>
                        <wp:docPr id="12" name="Picture 12" descr="C:\Dropbox\V\Fotos\DSPortraits\DSPictureCalvin&amp;Hobb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V\Fotos\DSPortraits\DSPictureCalvin&amp;Hobbes.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7346" cy="1280510"/>
                                </a:xfrm>
                                <a:prstGeom prst="rect">
                                  <a:avLst/>
                                </a:prstGeom>
                                <a:noFill/>
                                <a:ln>
                                  <a:noFill/>
                                </a:ln>
                              </pic:spPr>
                            </pic:pic>
                          </a:graphicData>
                        </a:graphic>
                      </wp:inline>
                    </w:drawing>
                  </w:r>
                </w:p>
              </w:txbxContent>
            </v:textbox>
          </v:shape>
        </w:pict>
      </w:r>
    </w:p>
    <w:p w:rsidR="00942410" w:rsidRPr="00942410" w:rsidRDefault="00942410" w:rsidP="00440841">
      <w:pPr>
        <w:spacing w:after="40" w:line="240" w:lineRule="auto"/>
        <w:ind w:left="1440" w:hanging="1440"/>
        <w:rPr>
          <w:rFonts w:asciiTheme="majorHAnsi" w:eastAsia="Times New Roman" w:hAnsiTheme="majorHAnsi" w:cs="Times New Roman"/>
          <w:sz w:val="20"/>
          <w:szCs w:val="24"/>
        </w:rPr>
      </w:pPr>
      <w:r w:rsidRPr="00942410">
        <w:rPr>
          <w:rFonts w:asciiTheme="majorHAnsi" w:eastAsia="Times New Roman" w:hAnsiTheme="majorHAnsi" w:cs="Times New Roman"/>
          <w:sz w:val="20"/>
          <w:szCs w:val="24"/>
        </w:rPr>
        <w:t>Instructor:</w:t>
      </w:r>
      <w:r w:rsidRPr="00942410">
        <w:rPr>
          <w:rFonts w:asciiTheme="majorHAnsi" w:eastAsia="Times New Roman" w:hAnsiTheme="majorHAnsi" w:cs="Times New Roman"/>
          <w:sz w:val="20"/>
          <w:szCs w:val="24"/>
        </w:rPr>
        <w:tab/>
      </w:r>
      <w:r w:rsidR="00F55415">
        <w:rPr>
          <w:rFonts w:asciiTheme="majorHAnsi" w:eastAsia="Times New Roman" w:hAnsiTheme="majorHAnsi" w:cs="Times New Roman"/>
          <w:sz w:val="20"/>
          <w:szCs w:val="24"/>
        </w:rPr>
        <w:t>Dagobert Soergel</w:t>
      </w:r>
    </w:p>
    <w:p w:rsidR="00942410" w:rsidRPr="00942410" w:rsidRDefault="00942410" w:rsidP="00942410">
      <w:pPr>
        <w:spacing w:after="40" w:line="240" w:lineRule="auto"/>
        <w:rPr>
          <w:rFonts w:asciiTheme="majorHAnsi" w:eastAsia="Times New Roman" w:hAnsiTheme="majorHAnsi" w:cs="Times New Roman"/>
          <w:sz w:val="20"/>
          <w:szCs w:val="24"/>
        </w:rPr>
      </w:pPr>
      <w:r w:rsidRPr="00942410">
        <w:rPr>
          <w:rFonts w:asciiTheme="majorHAnsi" w:eastAsia="Times New Roman" w:hAnsiTheme="majorHAnsi" w:cs="Times New Roman"/>
          <w:sz w:val="20"/>
          <w:szCs w:val="24"/>
        </w:rPr>
        <w:t>Office:</w:t>
      </w:r>
      <w:r w:rsidRPr="00942410">
        <w:rPr>
          <w:rFonts w:asciiTheme="majorHAnsi" w:eastAsia="Times New Roman" w:hAnsiTheme="majorHAnsi" w:cs="Times New Roman"/>
          <w:sz w:val="20"/>
          <w:szCs w:val="24"/>
        </w:rPr>
        <w:tab/>
      </w:r>
      <w:r w:rsidRPr="00942410">
        <w:rPr>
          <w:rFonts w:asciiTheme="majorHAnsi" w:eastAsia="Times New Roman" w:hAnsiTheme="majorHAnsi" w:cs="Times New Roman"/>
          <w:sz w:val="20"/>
          <w:szCs w:val="24"/>
        </w:rPr>
        <w:tab/>
      </w:r>
      <w:proofErr w:type="gramStart"/>
      <w:r w:rsidR="00F55415">
        <w:rPr>
          <w:rFonts w:asciiTheme="majorHAnsi" w:eastAsia="Times New Roman" w:hAnsiTheme="majorHAnsi" w:cs="Times New Roman"/>
          <w:sz w:val="20"/>
          <w:szCs w:val="24"/>
        </w:rPr>
        <w:t>522</w:t>
      </w:r>
      <w:r w:rsidRPr="00942410">
        <w:rPr>
          <w:rFonts w:asciiTheme="majorHAnsi" w:eastAsia="Times New Roman" w:hAnsiTheme="majorHAnsi" w:cs="Times New Roman"/>
          <w:sz w:val="20"/>
          <w:szCs w:val="24"/>
        </w:rPr>
        <w:t xml:space="preserve">  Baldy</w:t>
      </w:r>
      <w:proofErr w:type="gramEnd"/>
      <w:r w:rsidRPr="00942410">
        <w:rPr>
          <w:rFonts w:asciiTheme="majorHAnsi" w:eastAsia="Times New Roman" w:hAnsiTheme="majorHAnsi" w:cs="Times New Roman"/>
          <w:sz w:val="20"/>
          <w:szCs w:val="24"/>
        </w:rPr>
        <w:t xml:space="preserve"> Hall, Buffalo, NY 14260]</w:t>
      </w:r>
    </w:p>
    <w:p w:rsidR="00942410" w:rsidRPr="00942410" w:rsidRDefault="00942410" w:rsidP="00942410">
      <w:pPr>
        <w:spacing w:after="40" w:line="240" w:lineRule="auto"/>
        <w:rPr>
          <w:rFonts w:asciiTheme="majorHAnsi" w:eastAsia="Times New Roman" w:hAnsiTheme="majorHAnsi" w:cs="Times New Roman"/>
          <w:sz w:val="24"/>
          <w:szCs w:val="24"/>
        </w:rPr>
      </w:pPr>
      <w:r w:rsidRPr="00942410">
        <w:rPr>
          <w:rFonts w:asciiTheme="majorHAnsi" w:eastAsia="Times New Roman" w:hAnsiTheme="majorHAnsi" w:cs="Times New Roman"/>
          <w:sz w:val="20"/>
          <w:szCs w:val="24"/>
        </w:rPr>
        <w:t>E-mail:</w:t>
      </w:r>
      <w:r w:rsidRPr="00942410">
        <w:rPr>
          <w:rFonts w:asciiTheme="majorHAnsi" w:eastAsia="Times New Roman" w:hAnsiTheme="majorHAnsi" w:cs="Times New Roman"/>
          <w:sz w:val="20"/>
          <w:szCs w:val="24"/>
        </w:rPr>
        <w:tab/>
      </w:r>
      <w:r w:rsidRPr="00942410">
        <w:rPr>
          <w:rFonts w:asciiTheme="majorHAnsi" w:eastAsia="Times New Roman" w:hAnsiTheme="majorHAnsi" w:cs="Times New Roman"/>
          <w:sz w:val="20"/>
          <w:szCs w:val="24"/>
        </w:rPr>
        <w:tab/>
      </w:r>
      <w:r w:rsidR="00F55415">
        <w:rPr>
          <w:rFonts w:asciiTheme="majorHAnsi" w:eastAsia="Arial" w:hAnsiTheme="majorHAnsi" w:cs="Times New Roman"/>
          <w:sz w:val="20"/>
          <w:szCs w:val="24"/>
        </w:rPr>
        <w:t>dsoergel@buffalo.edu</w:t>
      </w:r>
      <w:r w:rsidR="0089543E">
        <w:rPr>
          <w:rFonts w:asciiTheme="majorHAnsi" w:eastAsia="Arial" w:hAnsiTheme="majorHAnsi" w:cs="Times New Roman"/>
          <w:sz w:val="20"/>
          <w:szCs w:val="24"/>
        </w:rPr>
        <w:t xml:space="preserve">     Skype:  dsoergel</w:t>
      </w:r>
    </w:p>
    <w:p w:rsidR="00942410" w:rsidRPr="00942410" w:rsidRDefault="00942410" w:rsidP="00942410">
      <w:pPr>
        <w:spacing w:after="40" w:line="240" w:lineRule="auto"/>
        <w:rPr>
          <w:rFonts w:asciiTheme="majorHAnsi" w:eastAsia="Times New Roman" w:hAnsiTheme="majorHAnsi" w:cs="Times New Roman"/>
          <w:sz w:val="20"/>
          <w:szCs w:val="24"/>
        </w:rPr>
      </w:pPr>
      <w:r w:rsidRPr="00942410">
        <w:rPr>
          <w:rFonts w:asciiTheme="majorHAnsi" w:eastAsia="Times New Roman" w:hAnsiTheme="majorHAnsi" w:cs="Times New Roman"/>
          <w:sz w:val="20"/>
          <w:szCs w:val="24"/>
        </w:rPr>
        <w:t>Phone:</w:t>
      </w:r>
      <w:r w:rsidRPr="00942410">
        <w:rPr>
          <w:rFonts w:asciiTheme="majorHAnsi" w:eastAsia="Times New Roman" w:hAnsiTheme="majorHAnsi" w:cs="Times New Roman"/>
          <w:sz w:val="20"/>
          <w:szCs w:val="24"/>
        </w:rPr>
        <w:tab/>
      </w:r>
      <w:r w:rsidRPr="00942410">
        <w:rPr>
          <w:rFonts w:asciiTheme="majorHAnsi" w:eastAsia="Times New Roman" w:hAnsiTheme="majorHAnsi" w:cs="Times New Roman"/>
          <w:sz w:val="20"/>
          <w:szCs w:val="24"/>
        </w:rPr>
        <w:tab/>
      </w:r>
      <w:r w:rsidR="00F55415">
        <w:rPr>
          <w:rFonts w:asciiTheme="majorHAnsi" w:eastAsia="Times New Roman" w:hAnsiTheme="majorHAnsi" w:cs="Times New Roman"/>
          <w:sz w:val="20"/>
          <w:szCs w:val="24"/>
        </w:rPr>
        <w:t>Cell 703-585-8240 any time 10a – 11p or set up appt by email</w:t>
      </w:r>
    </w:p>
    <w:p w:rsidR="00942410" w:rsidRPr="00942410" w:rsidRDefault="00F55415" w:rsidP="00942410">
      <w:pPr>
        <w:spacing w:after="40" w:line="240" w:lineRule="auto"/>
        <w:rPr>
          <w:rFonts w:asciiTheme="majorHAnsi" w:eastAsia="Times New Roman" w:hAnsiTheme="majorHAnsi" w:cs="Times New Roman"/>
          <w:sz w:val="20"/>
          <w:szCs w:val="24"/>
        </w:rPr>
      </w:pPr>
      <w:r>
        <w:rPr>
          <w:rFonts w:asciiTheme="majorHAnsi" w:eastAsia="Times New Roman" w:hAnsiTheme="majorHAnsi" w:cs="Times New Roman"/>
          <w:sz w:val="20"/>
          <w:szCs w:val="24"/>
        </w:rPr>
        <w:t>Office Hours:</w:t>
      </w:r>
      <w:r>
        <w:rPr>
          <w:rFonts w:asciiTheme="majorHAnsi" w:eastAsia="Times New Roman" w:hAnsiTheme="majorHAnsi" w:cs="Times New Roman"/>
          <w:sz w:val="20"/>
          <w:szCs w:val="24"/>
        </w:rPr>
        <w:tab/>
      </w:r>
      <w:r w:rsidR="008B581A">
        <w:rPr>
          <w:rFonts w:asciiTheme="majorHAnsi" w:eastAsia="Times New Roman" w:hAnsiTheme="majorHAnsi" w:cs="Times New Roman"/>
          <w:sz w:val="20"/>
          <w:szCs w:val="24"/>
        </w:rPr>
        <w:t>B</w:t>
      </w:r>
      <w:r w:rsidR="00942410" w:rsidRPr="00942410">
        <w:rPr>
          <w:rFonts w:asciiTheme="majorHAnsi" w:eastAsia="Times New Roman" w:hAnsiTheme="majorHAnsi" w:cs="Times New Roman"/>
          <w:sz w:val="20"/>
          <w:szCs w:val="24"/>
        </w:rPr>
        <w:t>y Appointment</w:t>
      </w:r>
    </w:p>
    <w:p w:rsidR="00942410" w:rsidRPr="00942410" w:rsidRDefault="00942410" w:rsidP="00942410">
      <w:pPr>
        <w:spacing w:after="0" w:line="240" w:lineRule="auto"/>
        <w:rPr>
          <w:rFonts w:ascii="Book Antiqua" w:eastAsia="Times New Roman" w:hAnsi="Book Antiqua" w:cs="Arial"/>
          <w:sz w:val="20"/>
          <w:szCs w:val="24"/>
        </w:rPr>
      </w:pPr>
    </w:p>
    <w:p w:rsidR="00942410" w:rsidRPr="00534EC5" w:rsidRDefault="00942410" w:rsidP="00942410">
      <w:pPr>
        <w:pBdr>
          <w:bottom w:val="single" w:sz="4" w:space="1" w:color="auto"/>
        </w:pBdr>
        <w:spacing w:after="0" w:line="240" w:lineRule="auto"/>
        <w:rPr>
          <w:rFonts w:ascii="Tw Cen MT" w:eastAsia="Times New Roman" w:hAnsi="Tw Cen MT" w:cs="Arial"/>
          <w:b/>
          <w:sz w:val="24"/>
          <w:szCs w:val="24"/>
        </w:rPr>
      </w:pPr>
      <w:r w:rsidRPr="00534EC5">
        <w:rPr>
          <w:rFonts w:ascii="Tw Cen MT" w:eastAsia="Times New Roman" w:hAnsi="Tw Cen MT" w:cs="Arial"/>
          <w:b/>
          <w:sz w:val="24"/>
          <w:szCs w:val="24"/>
        </w:rPr>
        <w:t>Course Description</w:t>
      </w:r>
    </w:p>
    <w:p w:rsidR="00942410" w:rsidRPr="00942410" w:rsidRDefault="00942410" w:rsidP="00942410">
      <w:pPr>
        <w:spacing w:after="0" w:line="240" w:lineRule="auto"/>
        <w:rPr>
          <w:rFonts w:ascii="Book Antiqua" w:eastAsia="Times New Roman" w:hAnsi="Book Antiqua" w:cs="Arial"/>
          <w:b/>
          <w:sz w:val="20"/>
          <w:szCs w:val="24"/>
        </w:rPr>
      </w:pPr>
    </w:p>
    <w:p w:rsidR="00942410" w:rsidRPr="00942410" w:rsidRDefault="00252C05" w:rsidP="00942410">
      <w:pPr>
        <w:spacing w:after="0" w:line="240" w:lineRule="auto"/>
        <w:rPr>
          <w:rFonts w:asciiTheme="majorHAnsi" w:eastAsia="Times New Roman" w:hAnsiTheme="majorHAnsi" w:cs="Calibri"/>
          <w:sz w:val="20"/>
          <w:szCs w:val="20"/>
        </w:rPr>
      </w:pPr>
      <w:proofErr w:type="gramStart"/>
      <w:r w:rsidRPr="00252C05">
        <w:rPr>
          <w:rFonts w:asciiTheme="majorHAnsi" w:eastAsia="Times New Roman" w:hAnsiTheme="majorHAnsi" w:cs="Calibri"/>
          <w:b/>
          <w:sz w:val="20"/>
          <w:szCs w:val="20"/>
        </w:rPr>
        <w:t>Catalog.</w:t>
      </w:r>
      <w:proofErr w:type="gramEnd"/>
      <w:r>
        <w:rPr>
          <w:rFonts w:asciiTheme="majorHAnsi" w:eastAsia="Times New Roman" w:hAnsiTheme="majorHAnsi" w:cs="Calibri"/>
          <w:sz w:val="20"/>
          <w:szCs w:val="20"/>
        </w:rPr>
        <w:t xml:space="preserve"> </w:t>
      </w:r>
      <w:proofErr w:type="gramStart"/>
      <w:r w:rsidR="002E46F7" w:rsidRPr="002E46F7">
        <w:rPr>
          <w:rFonts w:asciiTheme="majorHAnsi" w:eastAsia="Times New Roman" w:hAnsiTheme="majorHAnsi" w:cs="Calibri"/>
          <w:sz w:val="20"/>
          <w:szCs w:val="20"/>
        </w:rPr>
        <w:t>Covers principles and practical methods of document representation such as abstracting, indexing, and thesaurus construction.</w:t>
      </w:r>
      <w:proofErr w:type="gramEnd"/>
      <w:r w:rsidR="002E46F7" w:rsidRPr="002E46F7">
        <w:rPr>
          <w:rFonts w:asciiTheme="majorHAnsi" w:eastAsia="Times New Roman" w:hAnsiTheme="majorHAnsi" w:cs="Calibri"/>
          <w:sz w:val="20"/>
          <w:szCs w:val="20"/>
        </w:rPr>
        <w:t xml:space="preserve"> Topics include pre- and post- coordinate indexing, concept analysis, and vocabulary control. Student work focuses on construction and evaluation of indexes and thesauri. </w:t>
      </w:r>
      <w:proofErr w:type="gramStart"/>
      <w:r w:rsidR="002E46F7" w:rsidRPr="002E46F7">
        <w:rPr>
          <w:rFonts w:asciiTheme="majorHAnsi" w:eastAsia="Times New Roman" w:hAnsiTheme="majorHAnsi" w:cs="Calibri"/>
          <w:sz w:val="20"/>
          <w:szCs w:val="20"/>
        </w:rPr>
        <w:t>Examines the effects of indexing practices on information storage and retrieval and the impact and implications of advancing technologies.</w:t>
      </w:r>
      <w:proofErr w:type="gramEnd"/>
    </w:p>
    <w:p w:rsidR="00942410" w:rsidRPr="00474D4D" w:rsidRDefault="00252C05" w:rsidP="00474D4D">
      <w:pPr>
        <w:spacing w:before="100" w:beforeAutospacing="1" w:after="100" w:afterAutospacing="1" w:line="240" w:lineRule="auto"/>
        <w:rPr>
          <w:rFonts w:asciiTheme="majorHAnsi" w:eastAsia="Times New Roman" w:hAnsiTheme="majorHAnsi" w:cs="Arial"/>
          <w:sz w:val="20"/>
          <w:szCs w:val="24"/>
        </w:rPr>
      </w:pPr>
      <w:proofErr w:type="gramStart"/>
      <w:r>
        <w:rPr>
          <w:rFonts w:ascii="Book Antiqua" w:eastAsia="Times New Roman" w:hAnsi="Book Antiqua" w:cs="Arial"/>
          <w:b/>
          <w:sz w:val="20"/>
          <w:szCs w:val="24"/>
        </w:rPr>
        <w:t>Instructor</w:t>
      </w:r>
      <w:r w:rsidRPr="008B581A">
        <w:rPr>
          <w:rFonts w:asciiTheme="majorHAnsi" w:eastAsia="Times New Roman" w:hAnsiTheme="majorHAnsi" w:cs="Arial"/>
          <w:b/>
          <w:sz w:val="20"/>
          <w:szCs w:val="24"/>
        </w:rPr>
        <w:t>.</w:t>
      </w:r>
      <w:proofErr w:type="gramEnd"/>
      <w:r w:rsidRPr="008B581A">
        <w:rPr>
          <w:rFonts w:asciiTheme="majorHAnsi" w:eastAsia="Times New Roman" w:hAnsiTheme="majorHAnsi" w:cs="Arial"/>
          <w:b/>
          <w:sz w:val="20"/>
          <w:szCs w:val="24"/>
        </w:rPr>
        <w:t xml:space="preserve"> </w:t>
      </w:r>
      <w:r w:rsidR="00474D4D" w:rsidRPr="00474D4D">
        <w:rPr>
          <w:rFonts w:asciiTheme="majorHAnsi" w:eastAsia="Times New Roman" w:hAnsiTheme="majorHAnsi" w:cs="Arial"/>
          <w:sz w:val="20"/>
          <w:szCs w:val="24"/>
        </w:rPr>
        <w:t>The course will introduce students to the whole spectrum of knowledge organization systems (KOS): Ontologies, classification schemes, taxonomies, thesauri, etc. and their applications in libraries, enterprise information systems, and the Web. It will discuss KOS functions in information organization and learning, KOS structure and construction, and criteria and procedures for evaluation. Students will develop a segment of a KOS using appropriate software and practice subject metadata creation (subject indexing, abstracting, summarizing) in a subject domain of their choice.</w:t>
      </w:r>
    </w:p>
    <w:p w:rsidR="00942410" w:rsidRPr="00942410" w:rsidRDefault="00942410" w:rsidP="00942410">
      <w:pPr>
        <w:pBdr>
          <w:bottom w:val="single" w:sz="4" w:space="1" w:color="auto"/>
        </w:pBdr>
        <w:spacing w:after="0" w:line="240" w:lineRule="auto"/>
        <w:rPr>
          <w:rFonts w:ascii="Tw Cen MT" w:eastAsia="Times New Roman" w:hAnsi="Tw Cen MT" w:cs="Arial"/>
          <w:b/>
          <w:szCs w:val="24"/>
        </w:rPr>
      </w:pPr>
      <w:r w:rsidRPr="00942410">
        <w:rPr>
          <w:rFonts w:ascii="Tw Cen MT" w:eastAsia="Times New Roman" w:hAnsi="Tw Cen MT" w:cs="Arial"/>
          <w:b/>
          <w:szCs w:val="24"/>
        </w:rPr>
        <w:t>Course Objectives</w:t>
      </w:r>
    </w:p>
    <w:p w:rsidR="00571D95" w:rsidRPr="00942410" w:rsidRDefault="00571D95" w:rsidP="00D80D20">
      <w:pPr>
        <w:tabs>
          <w:tab w:val="left" w:pos="360"/>
        </w:tabs>
        <w:spacing w:after="0" w:line="240" w:lineRule="auto"/>
        <w:rPr>
          <w:rFonts w:asciiTheme="majorHAnsi" w:eastAsia="Times New Roman" w:hAnsiTheme="majorHAnsi" w:cs="Calibri"/>
          <w:sz w:val="20"/>
          <w:szCs w:val="20"/>
        </w:rPr>
      </w:pPr>
    </w:p>
    <w:p w:rsidR="00D80D20" w:rsidRPr="006F0CA7" w:rsidRDefault="00D80D20" w:rsidP="00D80D20">
      <w:pPr>
        <w:spacing w:after="0" w:line="240" w:lineRule="auto"/>
        <w:rPr>
          <w:rFonts w:asciiTheme="majorHAnsi" w:eastAsia="Times New Roman" w:hAnsiTheme="majorHAnsi" w:cs="Arial"/>
          <w:sz w:val="20"/>
          <w:szCs w:val="24"/>
        </w:rPr>
      </w:pPr>
      <w:r w:rsidRPr="006F0CA7">
        <w:rPr>
          <w:rFonts w:asciiTheme="majorHAnsi" w:eastAsia="Times New Roman" w:hAnsiTheme="majorHAnsi" w:cs="Arial"/>
          <w:sz w:val="20"/>
          <w:szCs w:val="24"/>
        </w:rPr>
        <w:t>Graduates will able to</w:t>
      </w:r>
    </w:p>
    <w:p w:rsidR="00D80D20" w:rsidRPr="006F0CA7" w:rsidRDefault="00D80D20" w:rsidP="00D80D20">
      <w:pPr>
        <w:numPr>
          <w:ilvl w:val="0"/>
          <w:numId w:val="16"/>
        </w:numPr>
        <w:spacing w:after="0" w:line="240" w:lineRule="auto"/>
        <w:rPr>
          <w:rFonts w:asciiTheme="majorHAnsi" w:eastAsia="Times New Roman" w:hAnsiTheme="majorHAnsi" w:cs="Arial"/>
          <w:sz w:val="20"/>
          <w:szCs w:val="24"/>
        </w:rPr>
      </w:pPr>
      <w:r w:rsidRPr="006F0CA7">
        <w:rPr>
          <w:rFonts w:asciiTheme="majorHAnsi" w:eastAsia="Times New Roman" w:hAnsiTheme="majorHAnsi" w:cs="Arial"/>
          <w:sz w:val="20"/>
          <w:szCs w:val="24"/>
        </w:rPr>
        <w:t>Explain KOS functions and structure and apply this knowledge</w:t>
      </w:r>
    </w:p>
    <w:p w:rsidR="00D80D20" w:rsidRPr="006F0CA7" w:rsidRDefault="00D80D20" w:rsidP="00D80D20">
      <w:pPr>
        <w:numPr>
          <w:ilvl w:val="0"/>
          <w:numId w:val="16"/>
        </w:numPr>
        <w:spacing w:after="0" w:line="240" w:lineRule="auto"/>
        <w:rPr>
          <w:rFonts w:asciiTheme="majorHAnsi" w:eastAsia="Times New Roman" w:hAnsiTheme="majorHAnsi" w:cs="Arial"/>
          <w:sz w:val="20"/>
          <w:szCs w:val="24"/>
        </w:rPr>
      </w:pPr>
      <w:r w:rsidRPr="006F0CA7">
        <w:rPr>
          <w:rFonts w:asciiTheme="majorHAnsi" w:eastAsia="Times New Roman" w:hAnsiTheme="majorHAnsi" w:cs="Arial"/>
          <w:sz w:val="20"/>
          <w:szCs w:val="24"/>
        </w:rPr>
        <w:t>Find knowledge organization systems (KOS) that are candidates for a given application</w:t>
      </w:r>
    </w:p>
    <w:p w:rsidR="00D80D20" w:rsidRPr="006F0CA7" w:rsidRDefault="00D80D20" w:rsidP="00D80D20">
      <w:pPr>
        <w:numPr>
          <w:ilvl w:val="0"/>
          <w:numId w:val="16"/>
        </w:numPr>
        <w:spacing w:after="0" w:line="240" w:lineRule="auto"/>
        <w:rPr>
          <w:rFonts w:asciiTheme="majorHAnsi" w:eastAsia="Times New Roman" w:hAnsiTheme="majorHAnsi" w:cs="Arial"/>
          <w:sz w:val="20"/>
          <w:szCs w:val="24"/>
        </w:rPr>
      </w:pPr>
      <w:r w:rsidRPr="006F0CA7">
        <w:rPr>
          <w:rFonts w:asciiTheme="majorHAnsi" w:eastAsia="Times New Roman" w:hAnsiTheme="majorHAnsi" w:cs="Arial"/>
          <w:sz w:val="20"/>
          <w:szCs w:val="24"/>
        </w:rPr>
        <w:t xml:space="preserve">Access and acquire KOS, especially through the Web </w:t>
      </w:r>
    </w:p>
    <w:p w:rsidR="00D80D20" w:rsidRPr="006F0CA7" w:rsidRDefault="00D80D20" w:rsidP="00D80D20">
      <w:pPr>
        <w:numPr>
          <w:ilvl w:val="0"/>
          <w:numId w:val="16"/>
        </w:numPr>
        <w:spacing w:after="0" w:line="240" w:lineRule="auto"/>
        <w:rPr>
          <w:rFonts w:asciiTheme="majorHAnsi" w:eastAsia="Times New Roman" w:hAnsiTheme="majorHAnsi" w:cs="Arial"/>
          <w:sz w:val="20"/>
          <w:szCs w:val="24"/>
        </w:rPr>
      </w:pPr>
      <w:r w:rsidRPr="006F0CA7">
        <w:rPr>
          <w:rFonts w:asciiTheme="majorHAnsi" w:eastAsia="Times New Roman" w:hAnsiTheme="majorHAnsi" w:cs="Arial"/>
          <w:sz w:val="20"/>
          <w:szCs w:val="24"/>
        </w:rPr>
        <w:t>Analyze the structure of a KOS and evaluate its suitability for a given application</w:t>
      </w:r>
    </w:p>
    <w:p w:rsidR="00D80D20" w:rsidRPr="006F0CA7" w:rsidRDefault="00D80D20" w:rsidP="00D80D20">
      <w:pPr>
        <w:numPr>
          <w:ilvl w:val="0"/>
          <w:numId w:val="16"/>
        </w:numPr>
        <w:spacing w:after="0" w:line="240" w:lineRule="auto"/>
        <w:rPr>
          <w:rFonts w:asciiTheme="majorHAnsi" w:eastAsia="Times New Roman" w:hAnsiTheme="majorHAnsi" w:cs="Arial"/>
          <w:sz w:val="20"/>
          <w:szCs w:val="24"/>
        </w:rPr>
      </w:pPr>
      <w:r w:rsidRPr="006F0CA7">
        <w:rPr>
          <w:rFonts w:asciiTheme="majorHAnsi" w:eastAsia="Times New Roman" w:hAnsiTheme="majorHAnsi" w:cs="Arial"/>
          <w:sz w:val="20"/>
          <w:szCs w:val="24"/>
        </w:rPr>
        <w:t>Develop / modify / maintain KOS</w:t>
      </w:r>
    </w:p>
    <w:p w:rsidR="00D80D20" w:rsidRPr="006F0CA7" w:rsidRDefault="00D80D20" w:rsidP="00D80D20">
      <w:pPr>
        <w:numPr>
          <w:ilvl w:val="0"/>
          <w:numId w:val="16"/>
        </w:numPr>
        <w:spacing w:after="0" w:line="240" w:lineRule="auto"/>
        <w:rPr>
          <w:rFonts w:asciiTheme="majorHAnsi" w:eastAsia="Times New Roman" w:hAnsiTheme="majorHAnsi" w:cs="Arial"/>
          <w:sz w:val="20"/>
          <w:szCs w:val="24"/>
        </w:rPr>
      </w:pPr>
      <w:r w:rsidRPr="006F0CA7">
        <w:rPr>
          <w:rFonts w:asciiTheme="majorHAnsi" w:eastAsia="Times New Roman" w:hAnsiTheme="majorHAnsi" w:cs="Arial"/>
          <w:sz w:val="20"/>
          <w:szCs w:val="24"/>
        </w:rPr>
        <w:t>Assign subject indexing terms to a wide variety of resources (such as journal articles, books, images, websites, organizations, people)</w:t>
      </w:r>
    </w:p>
    <w:p w:rsidR="00D80D20" w:rsidRPr="006F0CA7" w:rsidRDefault="00D80D20" w:rsidP="00D80D20">
      <w:pPr>
        <w:numPr>
          <w:ilvl w:val="0"/>
          <w:numId w:val="16"/>
        </w:numPr>
        <w:spacing w:after="0" w:line="240" w:lineRule="auto"/>
        <w:rPr>
          <w:rFonts w:asciiTheme="majorHAnsi" w:eastAsia="Times New Roman" w:hAnsiTheme="majorHAnsi" w:cs="Arial"/>
          <w:sz w:val="20"/>
          <w:szCs w:val="24"/>
        </w:rPr>
      </w:pPr>
      <w:r w:rsidRPr="006F0CA7">
        <w:rPr>
          <w:rFonts w:asciiTheme="majorHAnsi" w:eastAsia="Times New Roman" w:hAnsiTheme="majorHAnsi" w:cs="Arial"/>
          <w:sz w:val="20"/>
          <w:szCs w:val="24"/>
        </w:rPr>
        <w:lastRenderedPageBreak/>
        <w:t>Write indicative and informative abstracts and other summaries</w:t>
      </w:r>
    </w:p>
    <w:p w:rsidR="00D80D20" w:rsidRPr="006F0CA7" w:rsidRDefault="00D80D20" w:rsidP="00D80D20">
      <w:pPr>
        <w:numPr>
          <w:ilvl w:val="0"/>
          <w:numId w:val="16"/>
        </w:numPr>
        <w:spacing w:after="0" w:line="240" w:lineRule="auto"/>
        <w:rPr>
          <w:rFonts w:asciiTheme="majorHAnsi" w:eastAsia="Times New Roman" w:hAnsiTheme="majorHAnsi" w:cs="Arial"/>
          <w:sz w:val="20"/>
          <w:szCs w:val="24"/>
        </w:rPr>
      </w:pPr>
      <w:r w:rsidRPr="006F0CA7">
        <w:rPr>
          <w:rFonts w:asciiTheme="majorHAnsi" w:eastAsia="Times New Roman" w:hAnsiTheme="majorHAnsi" w:cs="Arial"/>
          <w:sz w:val="20"/>
          <w:szCs w:val="24"/>
        </w:rPr>
        <w:t>Contribute to discussions on automatic subject metadata assignment, semantic enrichment, and automatic summarization</w:t>
      </w:r>
    </w:p>
    <w:p w:rsidR="00417359" w:rsidRPr="00417359" w:rsidRDefault="00D80D20" w:rsidP="00417359">
      <w:pPr>
        <w:numPr>
          <w:ilvl w:val="0"/>
          <w:numId w:val="16"/>
        </w:numPr>
        <w:spacing w:after="0" w:line="240" w:lineRule="auto"/>
        <w:rPr>
          <w:rFonts w:ascii="Tw Cen MT" w:eastAsia="Times New Roman" w:hAnsi="Tw Cen MT" w:cs="Arial"/>
          <w:b/>
          <w:szCs w:val="24"/>
        </w:rPr>
      </w:pPr>
      <w:r w:rsidRPr="00417359">
        <w:rPr>
          <w:rFonts w:asciiTheme="majorHAnsi" w:eastAsia="Times New Roman" w:hAnsiTheme="majorHAnsi" w:cs="Arial"/>
          <w:sz w:val="20"/>
          <w:szCs w:val="24"/>
        </w:rPr>
        <w:t>Contribute to discussions on the use of KOS in information retrieval systems, both behind-the-scenes component and user interface</w:t>
      </w:r>
    </w:p>
    <w:p w:rsidR="00417359" w:rsidRPr="00417359" w:rsidRDefault="00417359" w:rsidP="00417359">
      <w:pPr>
        <w:spacing w:after="0" w:line="240" w:lineRule="auto"/>
        <w:ind w:left="360"/>
        <w:rPr>
          <w:rFonts w:ascii="Tw Cen MT" w:eastAsia="Times New Roman" w:hAnsi="Tw Cen MT" w:cs="Arial"/>
          <w:b/>
          <w:szCs w:val="24"/>
        </w:rPr>
      </w:pPr>
    </w:p>
    <w:p w:rsidR="00190893" w:rsidRDefault="00190893" w:rsidP="00417359">
      <w:pPr>
        <w:pBdr>
          <w:bottom w:val="single" w:sz="4" w:space="1" w:color="auto"/>
        </w:pBdr>
        <w:spacing w:after="0" w:line="240" w:lineRule="auto"/>
        <w:rPr>
          <w:rFonts w:ascii="Tw Cen MT" w:hAnsi="Tw Cen MT"/>
          <w:b/>
        </w:rPr>
      </w:pPr>
    </w:p>
    <w:p w:rsidR="00942410" w:rsidRPr="00417359" w:rsidRDefault="00C66358" w:rsidP="00417359">
      <w:pPr>
        <w:pBdr>
          <w:bottom w:val="single" w:sz="4" w:space="1" w:color="auto"/>
        </w:pBdr>
        <w:spacing w:after="0" w:line="240" w:lineRule="auto"/>
        <w:rPr>
          <w:rFonts w:ascii="Tw Cen MT" w:eastAsia="Times New Roman" w:hAnsi="Tw Cen MT" w:cs="Arial"/>
          <w:b/>
          <w:szCs w:val="24"/>
        </w:rPr>
      </w:pPr>
      <w:r w:rsidRPr="00417359">
        <w:rPr>
          <w:rFonts w:ascii="Tw Cen MT" w:hAnsi="Tw Cen MT"/>
          <w:b/>
        </w:rPr>
        <w:t xml:space="preserve">MS in Information and Library Science Program Goals </w:t>
      </w:r>
    </w:p>
    <w:p w:rsidR="00942410" w:rsidRPr="00F73B33" w:rsidRDefault="00942410" w:rsidP="00942410">
      <w:pPr>
        <w:spacing w:after="0" w:line="240" w:lineRule="auto"/>
        <w:rPr>
          <w:rFonts w:asciiTheme="majorHAnsi" w:eastAsia="Times New Roman" w:hAnsiTheme="majorHAnsi" w:cs="Calibri"/>
          <w:sz w:val="20"/>
          <w:szCs w:val="20"/>
        </w:rPr>
      </w:pPr>
    </w:p>
    <w:p w:rsidR="00942410" w:rsidRPr="00F73B33" w:rsidRDefault="00F73B33" w:rsidP="00942410">
      <w:pPr>
        <w:spacing w:after="0" w:line="240" w:lineRule="auto"/>
        <w:rPr>
          <w:rFonts w:asciiTheme="majorHAnsi" w:eastAsia="Times New Roman" w:hAnsiTheme="majorHAnsi" w:cs="Calibri"/>
          <w:sz w:val="20"/>
          <w:szCs w:val="20"/>
        </w:rPr>
      </w:pPr>
      <w:r w:rsidRPr="00F73B33">
        <w:rPr>
          <w:rFonts w:asciiTheme="majorHAnsi" w:eastAsia="Times New Roman" w:hAnsiTheme="majorHAnsi" w:cs="Calibri"/>
          <w:sz w:val="20"/>
          <w:szCs w:val="20"/>
        </w:rPr>
        <w:t>This course addresses</w:t>
      </w:r>
      <w:r w:rsidR="00D33E6B">
        <w:rPr>
          <w:rFonts w:asciiTheme="majorHAnsi" w:eastAsia="Times New Roman" w:hAnsiTheme="majorHAnsi" w:cs="Calibri"/>
          <w:sz w:val="20"/>
          <w:szCs w:val="20"/>
        </w:rPr>
        <w:t xml:space="preserve"> all four goals</w:t>
      </w:r>
      <w:r w:rsidRPr="00F73B33">
        <w:rPr>
          <w:rFonts w:asciiTheme="majorHAnsi" w:eastAsia="Times New Roman" w:hAnsiTheme="majorHAnsi" w:cs="Calibri"/>
          <w:sz w:val="20"/>
          <w:szCs w:val="20"/>
        </w:rPr>
        <w:t xml:space="preserve"> of the UB MS in Information and Library Science Program Goals:</w:t>
      </w:r>
    </w:p>
    <w:p w:rsidR="00923CF9" w:rsidRPr="00F73B33" w:rsidRDefault="00923CF9" w:rsidP="00923CF9">
      <w:pPr>
        <w:numPr>
          <w:ilvl w:val="0"/>
          <w:numId w:val="14"/>
        </w:numPr>
        <w:spacing w:before="100" w:beforeAutospacing="1" w:after="100" w:afterAutospacing="1" w:line="240" w:lineRule="auto"/>
        <w:rPr>
          <w:rFonts w:asciiTheme="majorHAnsi" w:eastAsia="Times New Roman" w:hAnsiTheme="majorHAnsi" w:cs="Times New Roman"/>
          <w:sz w:val="20"/>
          <w:szCs w:val="24"/>
        </w:rPr>
      </w:pPr>
      <w:r w:rsidRPr="00F73B33">
        <w:rPr>
          <w:rFonts w:asciiTheme="majorHAnsi" w:eastAsia="Times New Roman" w:hAnsiTheme="majorHAnsi" w:cs="Times New Roman"/>
          <w:sz w:val="20"/>
          <w:szCs w:val="24"/>
        </w:rPr>
        <w:t>Graduates demonstrate an understanding of library and information studies, including its historical roots, as well as the creation, representation, organization, dissemination, and use of information.</w:t>
      </w:r>
    </w:p>
    <w:p w:rsidR="00923CF9" w:rsidRPr="00F73B33" w:rsidRDefault="00923CF9" w:rsidP="00923CF9">
      <w:pPr>
        <w:numPr>
          <w:ilvl w:val="0"/>
          <w:numId w:val="14"/>
        </w:numPr>
        <w:spacing w:before="100" w:beforeAutospacing="1" w:after="100" w:afterAutospacing="1" w:line="240" w:lineRule="auto"/>
        <w:rPr>
          <w:rFonts w:asciiTheme="majorHAnsi" w:eastAsia="Times New Roman" w:hAnsiTheme="majorHAnsi" w:cs="Times New Roman"/>
          <w:sz w:val="20"/>
          <w:szCs w:val="24"/>
        </w:rPr>
      </w:pPr>
      <w:r w:rsidRPr="00F73B33">
        <w:rPr>
          <w:rFonts w:asciiTheme="majorHAnsi" w:eastAsia="Times New Roman" w:hAnsiTheme="majorHAnsi" w:cs="Times New Roman"/>
          <w:sz w:val="20"/>
          <w:szCs w:val="24"/>
        </w:rPr>
        <w:t>Graduates demonstrate an understanding of the domain knowledge and a mastery of skills required in diverse information environments.</w:t>
      </w:r>
    </w:p>
    <w:p w:rsidR="00923CF9" w:rsidRPr="00F73B33" w:rsidRDefault="00923CF9" w:rsidP="00923CF9">
      <w:pPr>
        <w:numPr>
          <w:ilvl w:val="0"/>
          <w:numId w:val="14"/>
        </w:numPr>
        <w:spacing w:before="100" w:beforeAutospacing="1" w:after="100" w:afterAutospacing="1" w:line="240" w:lineRule="auto"/>
        <w:rPr>
          <w:rFonts w:asciiTheme="majorHAnsi" w:eastAsia="Times New Roman" w:hAnsiTheme="majorHAnsi" w:cs="Times New Roman"/>
          <w:sz w:val="20"/>
          <w:szCs w:val="24"/>
        </w:rPr>
      </w:pPr>
      <w:r w:rsidRPr="00F73B33">
        <w:rPr>
          <w:rFonts w:asciiTheme="majorHAnsi" w:eastAsia="Times New Roman" w:hAnsiTheme="majorHAnsi" w:cs="Times New Roman"/>
          <w:sz w:val="20"/>
          <w:szCs w:val="24"/>
        </w:rPr>
        <w:t>Graduates demonstrate professional competences, including leadership, critical thinking, communication, collaboration, reflective practice, and ethical adherence.</w:t>
      </w:r>
    </w:p>
    <w:p w:rsidR="00923CF9" w:rsidRPr="00F73B33" w:rsidRDefault="00923CF9" w:rsidP="00923CF9">
      <w:pPr>
        <w:numPr>
          <w:ilvl w:val="0"/>
          <w:numId w:val="14"/>
        </w:numPr>
        <w:spacing w:before="100" w:beforeAutospacing="1" w:after="100" w:afterAutospacing="1" w:line="240" w:lineRule="auto"/>
        <w:rPr>
          <w:rFonts w:asciiTheme="majorHAnsi" w:eastAsia="Times New Roman" w:hAnsiTheme="majorHAnsi" w:cs="Times New Roman"/>
          <w:sz w:val="20"/>
          <w:szCs w:val="24"/>
        </w:rPr>
      </w:pPr>
      <w:r w:rsidRPr="00F73B33">
        <w:rPr>
          <w:rFonts w:asciiTheme="majorHAnsi" w:eastAsia="Times New Roman" w:hAnsiTheme="majorHAnsi" w:cs="Times New Roman"/>
          <w:sz w:val="20"/>
          <w:szCs w:val="24"/>
        </w:rPr>
        <w:t xml:space="preserve">Graduates are able to apply an understanding of the library information professions and the roles, responsibilities, and professional dispositions (i.e., values, attitudes, behaviors). </w:t>
      </w:r>
    </w:p>
    <w:p w:rsidR="00942410" w:rsidRPr="000D7588" w:rsidRDefault="00942410" w:rsidP="00942410">
      <w:pPr>
        <w:pBdr>
          <w:bottom w:val="single" w:sz="4" w:space="1" w:color="auto"/>
        </w:pBdr>
        <w:spacing w:after="0" w:line="240" w:lineRule="auto"/>
        <w:rPr>
          <w:rFonts w:ascii="Tw Cen MT" w:eastAsia="Times New Roman" w:hAnsi="Tw Cen MT" w:cs="Arial"/>
          <w:b/>
          <w:szCs w:val="24"/>
        </w:rPr>
      </w:pPr>
      <w:r w:rsidRPr="000D7588">
        <w:rPr>
          <w:rFonts w:ascii="Tw Cen MT" w:eastAsia="Times New Roman" w:hAnsi="Tw Cen MT" w:cs="Arial"/>
          <w:b/>
          <w:szCs w:val="24"/>
        </w:rPr>
        <w:t xml:space="preserve">Method </w:t>
      </w:r>
    </w:p>
    <w:p w:rsidR="00942410" w:rsidRPr="00942410" w:rsidRDefault="00942410" w:rsidP="00942410">
      <w:pPr>
        <w:spacing w:after="0" w:line="240" w:lineRule="auto"/>
        <w:rPr>
          <w:rFonts w:asciiTheme="majorHAnsi" w:eastAsia="Times New Roman" w:hAnsiTheme="majorHAnsi" w:cs="Calibri"/>
          <w:sz w:val="20"/>
          <w:szCs w:val="20"/>
          <w:highlight w:val="green"/>
        </w:rPr>
      </w:pPr>
    </w:p>
    <w:p w:rsidR="00942410" w:rsidRPr="000D7588" w:rsidRDefault="00D33E6B" w:rsidP="00942410">
      <w:pPr>
        <w:numPr>
          <w:ilvl w:val="0"/>
          <w:numId w:val="5"/>
        </w:numPr>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Lectures and readings</w:t>
      </w:r>
    </w:p>
    <w:p w:rsidR="00942410" w:rsidRDefault="00D33E6B" w:rsidP="00942410">
      <w:pPr>
        <w:numPr>
          <w:ilvl w:val="0"/>
          <w:numId w:val="5"/>
        </w:numPr>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 xml:space="preserve">Hands-on </w:t>
      </w:r>
      <w:r w:rsidR="000D7588">
        <w:rPr>
          <w:rFonts w:asciiTheme="majorHAnsi" w:eastAsia="Times New Roman" w:hAnsiTheme="majorHAnsi" w:cs="Calibri"/>
          <w:sz w:val="20"/>
          <w:szCs w:val="20"/>
        </w:rPr>
        <w:t xml:space="preserve"> assignment</w:t>
      </w:r>
    </w:p>
    <w:p w:rsidR="001D48C7" w:rsidRDefault="001D48C7" w:rsidP="00942410">
      <w:pPr>
        <w:numPr>
          <w:ilvl w:val="0"/>
          <w:numId w:val="5"/>
        </w:numPr>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Learning blog posts</w:t>
      </w:r>
    </w:p>
    <w:p w:rsidR="00D33E6B" w:rsidRPr="000D7588" w:rsidRDefault="00D33E6B" w:rsidP="00942410">
      <w:pPr>
        <w:numPr>
          <w:ilvl w:val="0"/>
          <w:numId w:val="5"/>
        </w:numPr>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A take-home exam that requires integrating and applying concepts</w:t>
      </w:r>
    </w:p>
    <w:p w:rsidR="00942410" w:rsidRPr="000D7588" w:rsidRDefault="000D7588" w:rsidP="00942410">
      <w:pPr>
        <w:numPr>
          <w:ilvl w:val="0"/>
          <w:numId w:val="5"/>
        </w:numPr>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A reflective paper at the end</w:t>
      </w:r>
    </w:p>
    <w:p w:rsidR="00942410" w:rsidRPr="00942410" w:rsidRDefault="00942410" w:rsidP="00942410">
      <w:pPr>
        <w:spacing w:after="0" w:line="240" w:lineRule="auto"/>
        <w:rPr>
          <w:rFonts w:asciiTheme="majorHAnsi" w:eastAsia="Times New Roman" w:hAnsiTheme="majorHAnsi" w:cs="Calibri"/>
          <w:sz w:val="20"/>
          <w:szCs w:val="20"/>
        </w:rPr>
      </w:pPr>
    </w:p>
    <w:p w:rsidR="00942410" w:rsidRPr="00942410" w:rsidRDefault="00942410" w:rsidP="00942410">
      <w:pPr>
        <w:pBdr>
          <w:bottom w:val="single" w:sz="4" w:space="1" w:color="auto"/>
        </w:pBdr>
        <w:spacing w:after="0" w:line="240" w:lineRule="auto"/>
        <w:rPr>
          <w:rFonts w:ascii="Tw Cen MT" w:eastAsia="Times New Roman" w:hAnsi="Tw Cen MT" w:cs="Arial"/>
          <w:b/>
          <w:szCs w:val="24"/>
        </w:rPr>
      </w:pPr>
      <w:r w:rsidRPr="00942410">
        <w:rPr>
          <w:rFonts w:ascii="Tw Cen MT" w:eastAsia="Times New Roman" w:hAnsi="Tw Cen MT" w:cs="Arial"/>
          <w:b/>
          <w:szCs w:val="24"/>
        </w:rPr>
        <w:t>Course Technologies</w:t>
      </w:r>
      <w:r w:rsidR="000D2E50">
        <w:rPr>
          <w:rFonts w:ascii="Tw Cen MT" w:eastAsia="Times New Roman" w:hAnsi="Tw Cen MT" w:cs="Arial"/>
          <w:b/>
          <w:szCs w:val="24"/>
        </w:rPr>
        <w:t xml:space="preserve"> and Course Communication</w:t>
      </w:r>
    </w:p>
    <w:p w:rsidR="00942410" w:rsidRDefault="00942410" w:rsidP="00942410">
      <w:pPr>
        <w:spacing w:after="0" w:line="240" w:lineRule="auto"/>
        <w:rPr>
          <w:rFonts w:asciiTheme="majorHAnsi" w:eastAsia="Times New Roman" w:hAnsiTheme="majorHAnsi" w:cs="Calibri"/>
          <w:sz w:val="20"/>
          <w:szCs w:val="20"/>
        </w:rPr>
      </w:pPr>
    </w:p>
    <w:p w:rsidR="000D7588" w:rsidRPr="00942410" w:rsidRDefault="000D7588" w:rsidP="00942410">
      <w:pPr>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All materials and assignments will be on the course website www.dsoergel.com/</w:t>
      </w:r>
      <w:r w:rsidR="00D33E6B">
        <w:rPr>
          <w:rFonts w:asciiTheme="majorHAnsi" w:eastAsia="Times New Roman" w:hAnsiTheme="majorHAnsi" w:cs="Calibri"/>
          <w:sz w:val="20"/>
          <w:szCs w:val="20"/>
        </w:rPr>
        <w:t>ub</w:t>
      </w:r>
      <w:r>
        <w:rPr>
          <w:rFonts w:asciiTheme="majorHAnsi" w:eastAsia="Times New Roman" w:hAnsiTheme="majorHAnsi" w:cs="Calibri"/>
          <w:sz w:val="20"/>
          <w:szCs w:val="20"/>
        </w:rPr>
        <w:t>lis514</w:t>
      </w:r>
    </w:p>
    <w:p w:rsidR="00942410" w:rsidRDefault="00942410" w:rsidP="00942410">
      <w:pPr>
        <w:spacing w:after="0" w:line="240" w:lineRule="auto"/>
        <w:rPr>
          <w:rFonts w:asciiTheme="majorHAnsi" w:eastAsia="Times New Roman" w:hAnsiTheme="majorHAnsi" w:cs="Calibri"/>
          <w:b/>
          <w:sz w:val="20"/>
          <w:szCs w:val="20"/>
        </w:rPr>
      </w:pPr>
    </w:p>
    <w:p w:rsidR="000D2E50" w:rsidRDefault="004E2E5D" w:rsidP="00942410">
      <w:pPr>
        <w:spacing w:after="0" w:line="240" w:lineRule="auto"/>
      </w:pPr>
      <w:r>
        <w:rPr>
          <w:rFonts w:asciiTheme="majorHAnsi" w:eastAsia="Times New Roman" w:hAnsiTheme="majorHAnsi" w:cs="Calibri"/>
          <w:sz w:val="20"/>
          <w:szCs w:val="20"/>
        </w:rPr>
        <w:t>Q</w:t>
      </w:r>
      <w:r w:rsidR="000D2E50">
        <w:rPr>
          <w:rFonts w:asciiTheme="majorHAnsi" w:eastAsia="Times New Roman" w:hAnsiTheme="majorHAnsi" w:cs="Calibri"/>
          <w:sz w:val="20"/>
          <w:szCs w:val="20"/>
        </w:rPr>
        <w:t xml:space="preserve">uestions by email to the entire class or to dsoergel@buffalo.com cc: </w:t>
      </w:r>
      <w:r>
        <w:t>Amy Miller &lt;anmiller@buffalo.edu&gt;</w:t>
      </w:r>
      <w:r w:rsidR="001D48C7">
        <w:t xml:space="preserve"> or posted to the Slack discussion board.</w:t>
      </w:r>
    </w:p>
    <w:p w:rsidR="004E2E5D" w:rsidRPr="000D2E50" w:rsidRDefault="004E2E5D" w:rsidP="00942410">
      <w:pPr>
        <w:spacing w:after="0" w:line="240" w:lineRule="auto"/>
        <w:rPr>
          <w:rFonts w:asciiTheme="majorHAnsi" w:eastAsia="Times New Roman" w:hAnsiTheme="majorHAnsi" w:cs="Calibri"/>
          <w:sz w:val="20"/>
          <w:szCs w:val="20"/>
        </w:rPr>
      </w:pPr>
      <w:r>
        <w:t xml:space="preserve">Assignments, exam answers, paper by email to </w:t>
      </w:r>
      <w:r>
        <w:br/>
      </w:r>
      <w:r>
        <w:rPr>
          <w:rFonts w:asciiTheme="majorHAnsi" w:eastAsia="Times New Roman" w:hAnsiTheme="majorHAnsi" w:cs="Calibri"/>
          <w:sz w:val="20"/>
          <w:szCs w:val="20"/>
        </w:rPr>
        <w:t xml:space="preserve">dsoergel@buffalo.com cc: </w:t>
      </w:r>
      <w:r>
        <w:t>Amy Miller &lt;anmiller@buffalo.edu&gt;</w:t>
      </w:r>
    </w:p>
    <w:p w:rsidR="000D2E50" w:rsidRPr="000D2E50" w:rsidRDefault="000D2E50" w:rsidP="00942410">
      <w:pPr>
        <w:spacing w:after="0" w:line="240" w:lineRule="auto"/>
        <w:rPr>
          <w:rFonts w:asciiTheme="majorHAnsi" w:eastAsia="Times New Roman" w:hAnsiTheme="majorHAnsi" w:cs="Calibri"/>
          <w:sz w:val="20"/>
          <w:szCs w:val="20"/>
        </w:rPr>
      </w:pPr>
    </w:p>
    <w:p w:rsidR="000D7588" w:rsidRDefault="00D44777" w:rsidP="00942410">
      <w:pPr>
        <w:spacing w:after="0" w:line="240" w:lineRule="auto"/>
        <w:rPr>
          <w:rFonts w:asciiTheme="majorHAnsi" w:eastAsia="Times New Roman" w:hAnsiTheme="majorHAnsi" w:cs="Calibri"/>
          <w:sz w:val="20"/>
          <w:szCs w:val="20"/>
        </w:rPr>
      </w:pPr>
      <w:proofErr w:type="gramStart"/>
      <w:r w:rsidRPr="00D44777">
        <w:rPr>
          <w:rFonts w:asciiTheme="majorHAnsi" w:eastAsia="Times New Roman" w:hAnsiTheme="majorHAnsi" w:cs="Calibri"/>
          <w:sz w:val="20"/>
          <w:szCs w:val="20"/>
        </w:rPr>
        <w:t>The collaboration platform</w:t>
      </w:r>
      <w:r>
        <w:rPr>
          <w:rFonts w:asciiTheme="majorHAnsi" w:eastAsia="Times New Roman" w:hAnsiTheme="majorHAnsi" w:cs="Calibri"/>
          <w:sz w:val="20"/>
          <w:szCs w:val="20"/>
        </w:rPr>
        <w:t xml:space="preserve"> Slack.</w:t>
      </w:r>
      <w:proofErr w:type="gramEnd"/>
      <w:r>
        <w:rPr>
          <w:rFonts w:asciiTheme="majorHAnsi" w:eastAsia="Times New Roman" w:hAnsiTheme="majorHAnsi" w:cs="Calibri"/>
          <w:sz w:val="20"/>
          <w:szCs w:val="20"/>
        </w:rPr>
        <w:t xml:space="preserve"> You will be invited to join</w:t>
      </w:r>
    </w:p>
    <w:p w:rsidR="00D44777" w:rsidRDefault="00D44777" w:rsidP="00942410">
      <w:pPr>
        <w:spacing w:after="0" w:line="240" w:lineRule="auto"/>
        <w:rPr>
          <w:rFonts w:asciiTheme="majorHAnsi" w:eastAsia="Times New Roman" w:hAnsiTheme="majorHAnsi" w:cs="Calibri"/>
          <w:sz w:val="20"/>
          <w:szCs w:val="20"/>
        </w:rPr>
      </w:pPr>
    </w:p>
    <w:p w:rsidR="00D44777" w:rsidRPr="00D44777" w:rsidRDefault="00D44777" w:rsidP="00942410">
      <w:pPr>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Individual or group conferences through phone or Skype as requested.</w:t>
      </w:r>
    </w:p>
    <w:p w:rsidR="000D7588" w:rsidRPr="00942410" w:rsidRDefault="000D7588" w:rsidP="00942410">
      <w:pPr>
        <w:spacing w:after="0" w:line="240" w:lineRule="auto"/>
        <w:rPr>
          <w:rFonts w:asciiTheme="majorHAnsi" w:eastAsia="Times New Roman" w:hAnsiTheme="majorHAnsi" w:cs="Calibri"/>
          <w:sz w:val="20"/>
          <w:szCs w:val="20"/>
        </w:rPr>
      </w:pPr>
    </w:p>
    <w:p w:rsidR="00942410" w:rsidRPr="00942410" w:rsidRDefault="00942410" w:rsidP="00942410">
      <w:pPr>
        <w:spacing w:after="0" w:line="240" w:lineRule="auto"/>
        <w:rPr>
          <w:rFonts w:asciiTheme="majorHAnsi" w:eastAsia="Times New Roman" w:hAnsiTheme="majorHAnsi" w:cs="Calibri"/>
          <w:sz w:val="20"/>
          <w:szCs w:val="20"/>
        </w:rPr>
      </w:pPr>
      <w:r w:rsidRPr="00942410">
        <w:rPr>
          <w:rFonts w:ascii="Cambria" w:eastAsia="Cambria" w:hAnsi="Cambria" w:cs="Cambria"/>
          <w:b/>
          <w:bCs/>
          <w:color w:val="000000"/>
          <w:sz w:val="20"/>
          <w:szCs w:val="28"/>
          <w:lang w:eastAsia="ja-JP"/>
        </w:rPr>
        <w:t>Computer Requirements:</w:t>
      </w:r>
      <w:r w:rsidRPr="00942410">
        <w:rPr>
          <w:rFonts w:asciiTheme="majorHAnsi" w:eastAsia="Times New Roman" w:hAnsiTheme="majorHAnsi" w:cs="Calibri"/>
          <w:sz w:val="20"/>
          <w:szCs w:val="20"/>
        </w:rPr>
        <w:t xml:space="preserve">  </w:t>
      </w:r>
    </w:p>
    <w:p w:rsidR="00942410" w:rsidRPr="00942410" w:rsidRDefault="00942410" w:rsidP="00942410">
      <w:pPr>
        <w:spacing w:after="0" w:line="240" w:lineRule="auto"/>
        <w:rPr>
          <w:rFonts w:asciiTheme="majorHAnsi" w:eastAsia="Times New Roman" w:hAnsiTheme="majorHAnsi" w:cs="Calibri"/>
          <w:sz w:val="20"/>
          <w:szCs w:val="20"/>
        </w:rPr>
      </w:pPr>
      <w:r w:rsidRPr="00942410">
        <w:rPr>
          <w:rFonts w:asciiTheme="majorHAnsi" w:eastAsia="Times New Roman" w:hAnsiTheme="majorHAnsi" w:cs="Calibri"/>
          <w:sz w:val="20"/>
          <w:szCs w:val="20"/>
        </w:rPr>
        <w:t xml:space="preserve">Reliable access to the Internet on </w:t>
      </w:r>
      <w:r w:rsidR="00D44777">
        <w:rPr>
          <w:rFonts w:asciiTheme="majorHAnsi" w:eastAsia="Times New Roman" w:hAnsiTheme="majorHAnsi" w:cs="Calibri"/>
          <w:sz w:val="20"/>
          <w:szCs w:val="20"/>
        </w:rPr>
        <w:t>a computer capable of accessing the Internet</w:t>
      </w:r>
      <w:r w:rsidRPr="00942410">
        <w:rPr>
          <w:rFonts w:asciiTheme="majorHAnsi" w:eastAsia="Times New Roman" w:hAnsiTheme="majorHAnsi" w:cs="Calibri"/>
          <w:sz w:val="20"/>
          <w:szCs w:val="20"/>
        </w:rPr>
        <w:t xml:space="preserve"> is required.  </w:t>
      </w:r>
    </w:p>
    <w:p w:rsidR="00942410" w:rsidRPr="00942410" w:rsidRDefault="00942410" w:rsidP="00942410">
      <w:pPr>
        <w:spacing w:after="0" w:line="240" w:lineRule="auto"/>
        <w:rPr>
          <w:rFonts w:asciiTheme="majorHAnsi" w:eastAsia="Times New Roman" w:hAnsiTheme="majorHAnsi" w:cs="Calibri"/>
          <w:sz w:val="20"/>
          <w:szCs w:val="20"/>
        </w:rPr>
      </w:pPr>
    </w:p>
    <w:p w:rsidR="00942410" w:rsidRPr="00942410" w:rsidRDefault="00942410" w:rsidP="00942410">
      <w:pPr>
        <w:pBdr>
          <w:bottom w:val="single" w:sz="4" w:space="0" w:color="auto"/>
        </w:pBdr>
        <w:spacing w:after="0" w:line="240" w:lineRule="auto"/>
        <w:rPr>
          <w:rFonts w:ascii="Tw Cen MT" w:eastAsia="Times New Roman" w:hAnsi="Tw Cen MT" w:cs="Arial"/>
          <w:b/>
          <w:szCs w:val="24"/>
        </w:rPr>
      </w:pPr>
    </w:p>
    <w:p w:rsidR="00942410" w:rsidRPr="00942410" w:rsidRDefault="00942410" w:rsidP="00942410">
      <w:pPr>
        <w:pBdr>
          <w:bottom w:val="single" w:sz="4" w:space="0" w:color="auto"/>
        </w:pBdr>
        <w:spacing w:after="0" w:line="240" w:lineRule="auto"/>
        <w:rPr>
          <w:rFonts w:ascii="Tw Cen MT" w:eastAsia="Times New Roman" w:hAnsi="Tw Cen MT" w:cs="Arial"/>
          <w:b/>
          <w:szCs w:val="24"/>
        </w:rPr>
      </w:pPr>
      <w:r w:rsidRPr="00942410">
        <w:rPr>
          <w:rFonts w:ascii="Tw Cen MT" w:eastAsia="Times New Roman" w:hAnsi="Tw Cen MT" w:cs="Arial"/>
          <w:b/>
          <w:szCs w:val="24"/>
        </w:rPr>
        <w:t>Required Knowledge and Skills</w:t>
      </w:r>
    </w:p>
    <w:p w:rsidR="00942410" w:rsidRPr="00942410" w:rsidRDefault="00942410" w:rsidP="00942410">
      <w:pPr>
        <w:spacing w:after="0" w:line="240" w:lineRule="auto"/>
        <w:rPr>
          <w:rFonts w:asciiTheme="majorHAnsi" w:eastAsia="Times New Roman" w:hAnsiTheme="majorHAnsi" w:cs="Calibri"/>
          <w:sz w:val="20"/>
          <w:szCs w:val="20"/>
        </w:rPr>
      </w:pPr>
    </w:p>
    <w:p w:rsidR="00942410" w:rsidRPr="00942410" w:rsidRDefault="00D44777" w:rsidP="00942410">
      <w:pPr>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Successful completion of LIS 5</w:t>
      </w:r>
      <w:r w:rsidR="00D33E6B">
        <w:rPr>
          <w:rFonts w:asciiTheme="majorHAnsi" w:eastAsia="Times New Roman" w:hAnsiTheme="majorHAnsi" w:cs="Calibri"/>
          <w:sz w:val="20"/>
          <w:szCs w:val="20"/>
        </w:rPr>
        <w:t>71 Information Organization</w:t>
      </w:r>
      <w:r>
        <w:rPr>
          <w:rFonts w:asciiTheme="majorHAnsi" w:eastAsia="Times New Roman" w:hAnsiTheme="majorHAnsi" w:cs="Calibri"/>
          <w:sz w:val="20"/>
          <w:szCs w:val="20"/>
        </w:rPr>
        <w:t xml:space="preserve"> is required.</w:t>
      </w:r>
    </w:p>
    <w:p w:rsidR="00942410" w:rsidRPr="00942410" w:rsidRDefault="00942410" w:rsidP="00942410">
      <w:pPr>
        <w:spacing w:after="0" w:line="240" w:lineRule="auto"/>
        <w:rPr>
          <w:rFonts w:asciiTheme="majorHAnsi" w:eastAsia="Times New Roman" w:hAnsiTheme="majorHAnsi" w:cs="Arial"/>
          <w:sz w:val="20"/>
          <w:szCs w:val="20"/>
        </w:rPr>
      </w:pPr>
    </w:p>
    <w:p w:rsidR="00942410" w:rsidRPr="00942410" w:rsidRDefault="00942410" w:rsidP="00942410">
      <w:pPr>
        <w:spacing w:after="0" w:line="240" w:lineRule="auto"/>
        <w:rPr>
          <w:rFonts w:asciiTheme="majorHAnsi" w:eastAsia="Times New Roman" w:hAnsiTheme="majorHAnsi" w:cs="Arial"/>
          <w:sz w:val="20"/>
          <w:szCs w:val="20"/>
        </w:rPr>
      </w:pPr>
    </w:p>
    <w:p w:rsidR="00942410" w:rsidRPr="00960483" w:rsidRDefault="00960483" w:rsidP="00960483">
      <w:pPr>
        <w:pBdr>
          <w:bottom w:val="single" w:sz="4" w:space="1" w:color="auto"/>
        </w:pBdr>
        <w:spacing w:after="0" w:line="240" w:lineRule="auto"/>
        <w:rPr>
          <w:rFonts w:ascii="Tw Cen MT" w:eastAsia="Times New Roman" w:hAnsi="Tw Cen MT" w:cs="Arial"/>
          <w:b/>
          <w:szCs w:val="24"/>
        </w:rPr>
      </w:pPr>
      <w:r>
        <w:rPr>
          <w:rFonts w:ascii="Tw Cen MT" w:eastAsia="Times New Roman" w:hAnsi="Tw Cen MT" w:cs="Arial"/>
          <w:b/>
          <w:szCs w:val="24"/>
        </w:rPr>
        <w:t>Required Text and Materials</w:t>
      </w:r>
    </w:p>
    <w:p w:rsidR="00DB7C08" w:rsidRPr="00DB7C08" w:rsidRDefault="00DB7C08" w:rsidP="00942410">
      <w:pPr>
        <w:spacing w:after="0" w:line="240" w:lineRule="auto"/>
        <w:rPr>
          <w:rFonts w:ascii="Cambria" w:eastAsia="Cambria" w:hAnsi="Cambria" w:cs="Cambria"/>
          <w:b/>
          <w:bCs/>
          <w:color w:val="000000"/>
          <w:sz w:val="20"/>
          <w:szCs w:val="28"/>
          <w:lang w:eastAsia="ja-JP"/>
        </w:rPr>
      </w:pPr>
    </w:p>
    <w:p w:rsidR="001E7230" w:rsidRDefault="00DB7C08" w:rsidP="004E2E5D">
      <w:pPr>
        <w:spacing w:after="0" w:line="240" w:lineRule="auto"/>
        <w:rPr>
          <w:rFonts w:asciiTheme="majorHAnsi" w:eastAsia="Times New Roman" w:hAnsiTheme="majorHAnsi" w:cs="Arial"/>
          <w:sz w:val="20"/>
          <w:szCs w:val="20"/>
        </w:rPr>
      </w:pPr>
      <w:r>
        <w:rPr>
          <w:rFonts w:asciiTheme="majorHAnsi" w:eastAsia="Times New Roman" w:hAnsiTheme="majorHAnsi" w:cs="Calibri"/>
          <w:sz w:val="20"/>
          <w:szCs w:val="20"/>
        </w:rPr>
        <w:t xml:space="preserve">There is no required text. </w:t>
      </w:r>
      <w:proofErr w:type="gramStart"/>
      <w:r>
        <w:rPr>
          <w:rFonts w:asciiTheme="majorHAnsi" w:eastAsia="Times New Roman" w:hAnsiTheme="majorHAnsi" w:cs="Calibri"/>
          <w:sz w:val="20"/>
          <w:szCs w:val="20"/>
        </w:rPr>
        <w:t>Required readings are listed and will be available on the course website</w:t>
      </w:r>
      <w:proofErr w:type="gramEnd"/>
      <w:r w:rsidR="001E7230">
        <w:rPr>
          <w:rFonts w:asciiTheme="majorHAnsi" w:eastAsia="Times New Roman" w:hAnsiTheme="majorHAnsi" w:cs="Arial"/>
          <w:sz w:val="20"/>
          <w:szCs w:val="20"/>
        </w:rPr>
        <w:br w:type="page"/>
      </w:r>
    </w:p>
    <w:p w:rsidR="00942410" w:rsidRPr="00942410" w:rsidRDefault="00942410" w:rsidP="00942410">
      <w:pPr>
        <w:spacing w:after="0" w:line="240" w:lineRule="auto"/>
        <w:rPr>
          <w:rFonts w:asciiTheme="majorHAnsi" w:eastAsia="Times New Roman" w:hAnsiTheme="majorHAnsi" w:cs="Arial"/>
          <w:sz w:val="20"/>
          <w:szCs w:val="20"/>
        </w:rPr>
      </w:pPr>
    </w:p>
    <w:p w:rsidR="00942410" w:rsidRPr="00942410" w:rsidRDefault="00942410" w:rsidP="00942410">
      <w:pPr>
        <w:pBdr>
          <w:bottom w:val="single" w:sz="4" w:space="1" w:color="auto"/>
        </w:pBdr>
        <w:spacing w:after="0" w:line="240" w:lineRule="auto"/>
        <w:rPr>
          <w:rFonts w:ascii="Tw Cen MT" w:eastAsia="Times New Roman" w:hAnsi="Tw Cen MT" w:cs="Arial"/>
          <w:b/>
          <w:szCs w:val="24"/>
        </w:rPr>
      </w:pPr>
      <w:r w:rsidRPr="00942410">
        <w:rPr>
          <w:rFonts w:ascii="Tw Cen MT" w:eastAsia="Times New Roman" w:hAnsi="Tw Cen MT" w:cs="Arial"/>
          <w:b/>
          <w:szCs w:val="24"/>
        </w:rPr>
        <w:t>Course Assignments and Grading Policy</w:t>
      </w:r>
    </w:p>
    <w:p w:rsidR="00942410" w:rsidRPr="00942410" w:rsidRDefault="00942410" w:rsidP="00942410">
      <w:pPr>
        <w:spacing w:after="0" w:line="240" w:lineRule="auto"/>
        <w:rPr>
          <w:rFonts w:asciiTheme="majorHAnsi" w:eastAsia="Times New Roman" w:hAnsiTheme="majorHAnsi" w:cs="Calibri"/>
          <w:sz w:val="20"/>
          <w:szCs w:val="20"/>
        </w:rPr>
      </w:pPr>
    </w:p>
    <w:p w:rsidR="00942410" w:rsidRDefault="001E7230" w:rsidP="00942410">
      <w:pPr>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Assignments are listed in the calendar. They are (or will be) available on the course website.</w:t>
      </w:r>
    </w:p>
    <w:p w:rsidR="001E7230" w:rsidRDefault="001E7230" w:rsidP="00942410">
      <w:pPr>
        <w:spacing w:after="0" w:line="240" w:lineRule="auto"/>
        <w:rPr>
          <w:rFonts w:asciiTheme="majorHAnsi" w:eastAsia="Times New Roman" w:hAnsiTheme="majorHAnsi" w:cs="Calibri"/>
          <w:sz w:val="20"/>
          <w:szCs w:val="20"/>
        </w:rPr>
      </w:pPr>
    </w:p>
    <w:p w:rsidR="001E7230" w:rsidRDefault="004704D8" w:rsidP="00942410">
      <w:pPr>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T</w:t>
      </w:r>
      <w:r w:rsidR="00D907E8">
        <w:rPr>
          <w:rFonts w:asciiTheme="majorHAnsi" w:eastAsia="Times New Roman" w:hAnsiTheme="majorHAnsi" w:cs="Calibri"/>
          <w:sz w:val="20"/>
          <w:szCs w:val="20"/>
        </w:rPr>
        <w:t>he following are required:</w:t>
      </w:r>
    </w:p>
    <w:p w:rsidR="00D907E8" w:rsidRDefault="00D907E8" w:rsidP="00942410">
      <w:pPr>
        <w:spacing w:after="0" w:line="240" w:lineRule="auto"/>
        <w:rPr>
          <w:rFonts w:asciiTheme="majorHAnsi" w:eastAsia="Times New Roman" w:hAnsiTheme="majorHAnsi" w:cs="Calibri"/>
          <w:sz w:val="20"/>
          <w:szCs w:val="20"/>
        </w:rPr>
      </w:pPr>
    </w:p>
    <w:p w:rsidR="00757E56" w:rsidRDefault="004704D8" w:rsidP="00757E56">
      <w:pPr>
        <w:pStyle w:val="ListParagraph"/>
        <w:numPr>
          <w:ilvl w:val="0"/>
          <w:numId w:val="15"/>
        </w:numPr>
        <w:rPr>
          <w:rFonts w:asciiTheme="majorHAnsi" w:hAnsiTheme="majorHAnsi" w:cs="Calibri"/>
          <w:sz w:val="20"/>
          <w:szCs w:val="20"/>
        </w:rPr>
      </w:pPr>
      <w:r w:rsidRPr="004704D8">
        <w:rPr>
          <w:rFonts w:asciiTheme="majorHAnsi" w:hAnsiTheme="majorHAnsi" w:cs="Calibri"/>
          <w:sz w:val="20"/>
          <w:szCs w:val="20"/>
        </w:rPr>
        <w:t>A</w:t>
      </w:r>
      <w:r w:rsidR="00D907E8" w:rsidRPr="004704D8">
        <w:rPr>
          <w:rFonts w:asciiTheme="majorHAnsi" w:hAnsiTheme="majorHAnsi" w:cs="Calibri"/>
          <w:sz w:val="20"/>
          <w:szCs w:val="20"/>
        </w:rPr>
        <w:t>ssignments</w:t>
      </w:r>
    </w:p>
    <w:p w:rsidR="00757E56" w:rsidRPr="00757E56" w:rsidRDefault="00757E56" w:rsidP="00757E56">
      <w:pPr>
        <w:pStyle w:val="ListParagraph"/>
        <w:numPr>
          <w:ilvl w:val="0"/>
          <w:numId w:val="15"/>
        </w:numPr>
        <w:rPr>
          <w:rFonts w:asciiTheme="majorHAnsi" w:hAnsiTheme="majorHAnsi" w:cs="Calibri"/>
          <w:sz w:val="20"/>
          <w:szCs w:val="20"/>
        </w:rPr>
      </w:pPr>
      <w:r>
        <w:rPr>
          <w:rFonts w:asciiTheme="majorHAnsi" w:hAnsiTheme="majorHAnsi" w:cs="Calibri"/>
          <w:sz w:val="20"/>
          <w:szCs w:val="20"/>
        </w:rPr>
        <w:t xml:space="preserve">At the end of parts </w:t>
      </w:r>
      <w:r w:rsidR="001D48C7">
        <w:rPr>
          <w:rFonts w:asciiTheme="majorHAnsi" w:hAnsiTheme="majorHAnsi" w:cs="Calibri"/>
          <w:sz w:val="20"/>
          <w:szCs w:val="20"/>
        </w:rPr>
        <w:t xml:space="preserve">1, </w:t>
      </w:r>
      <w:r>
        <w:rPr>
          <w:rFonts w:asciiTheme="majorHAnsi" w:hAnsiTheme="majorHAnsi" w:cs="Calibri"/>
          <w:sz w:val="20"/>
          <w:szCs w:val="20"/>
        </w:rPr>
        <w:t xml:space="preserve">2, 3, and 4 each student must paste </w:t>
      </w:r>
      <w:proofErr w:type="gramStart"/>
      <w:r>
        <w:rPr>
          <w:rFonts w:asciiTheme="majorHAnsi" w:hAnsiTheme="majorHAnsi" w:cs="Calibri"/>
          <w:sz w:val="20"/>
          <w:szCs w:val="20"/>
        </w:rPr>
        <w:t>a  reflective</w:t>
      </w:r>
      <w:proofErr w:type="gramEnd"/>
      <w:r>
        <w:rPr>
          <w:rFonts w:asciiTheme="majorHAnsi" w:hAnsiTheme="majorHAnsi" w:cs="Calibri"/>
          <w:sz w:val="20"/>
          <w:szCs w:val="20"/>
        </w:rPr>
        <w:t xml:space="preserve"> blog (learning blog) to the Slack discussion board and each student must post at least one comment.</w:t>
      </w:r>
      <w:r w:rsidR="001D48C7">
        <w:rPr>
          <w:rFonts w:asciiTheme="majorHAnsi" w:hAnsiTheme="majorHAnsi" w:cs="Calibri"/>
          <w:sz w:val="20"/>
          <w:szCs w:val="20"/>
        </w:rPr>
        <w:br/>
        <w:t xml:space="preserve">You are encouraged to post learning blogs and comments </w:t>
      </w:r>
      <w:proofErr w:type="gramStart"/>
      <w:r w:rsidR="001D48C7">
        <w:rPr>
          <w:rFonts w:asciiTheme="majorHAnsi" w:hAnsiTheme="majorHAnsi" w:cs="Calibri"/>
          <w:sz w:val="20"/>
          <w:szCs w:val="20"/>
        </w:rPr>
        <w:t>in between</w:t>
      </w:r>
      <w:proofErr w:type="gramEnd"/>
      <w:r w:rsidR="001D48C7">
        <w:rPr>
          <w:rFonts w:asciiTheme="majorHAnsi" w:hAnsiTheme="majorHAnsi" w:cs="Calibri"/>
          <w:sz w:val="20"/>
          <w:szCs w:val="20"/>
        </w:rPr>
        <w:t>.</w:t>
      </w:r>
    </w:p>
    <w:p w:rsidR="004704D8" w:rsidRDefault="004704D8" w:rsidP="00D907E8">
      <w:pPr>
        <w:pStyle w:val="ListParagraph"/>
        <w:numPr>
          <w:ilvl w:val="0"/>
          <w:numId w:val="15"/>
        </w:numPr>
        <w:rPr>
          <w:rFonts w:asciiTheme="majorHAnsi" w:hAnsiTheme="majorHAnsi" w:cs="Calibri"/>
          <w:sz w:val="20"/>
          <w:szCs w:val="20"/>
        </w:rPr>
      </w:pPr>
      <w:r>
        <w:rPr>
          <w:rFonts w:asciiTheme="majorHAnsi" w:hAnsiTheme="majorHAnsi" w:cs="Calibri"/>
          <w:sz w:val="20"/>
          <w:szCs w:val="20"/>
        </w:rPr>
        <w:t>Final exam:</w:t>
      </w:r>
      <w:r w:rsidRPr="004704D8">
        <w:rPr>
          <w:rFonts w:asciiTheme="majorHAnsi" w:eastAsia="Arial" w:hAnsiTheme="majorHAnsi" w:cs="Arial"/>
          <w:bCs/>
          <w:color w:val="000000"/>
          <w:sz w:val="20"/>
          <w:szCs w:val="32"/>
          <w:lang w:eastAsia="ja-JP"/>
        </w:rPr>
        <w:t xml:space="preserve"> </w:t>
      </w:r>
      <w:r>
        <w:rPr>
          <w:rFonts w:asciiTheme="majorHAnsi" w:eastAsia="Arial" w:hAnsiTheme="majorHAnsi" w:cs="Arial"/>
          <w:bCs/>
          <w:color w:val="000000"/>
          <w:sz w:val="20"/>
          <w:szCs w:val="32"/>
          <w:lang w:eastAsia="ja-JP"/>
        </w:rPr>
        <w:t>Evaluation of  a Knowledge Organization System</w:t>
      </w:r>
    </w:p>
    <w:p w:rsidR="00D907E8" w:rsidRPr="004704D8" w:rsidRDefault="00D907E8" w:rsidP="00D907E8">
      <w:pPr>
        <w:pStyle w:val="ListParagraph"/>
        <w:numPr>
          <w:ilvl w:val="0"/>
          <w:numId w:val="15"/>
        </w:numPr>
        <w:rPr>
          <w:rFonts w:asciiTheme="majorHAnsi" w:hAnsiTheme="majorHAnsi" w:cs="Calibri"/>
          <w:sz w:val="20"/>
          <w:szCs w:val="20"/>
        </w:rPr>
      </w:pPr>
      <w:r w:rsidRPr="004704D8">
        <w:rPr>
          <w:rFonts w:asciiTheme="majorHAnsi" w:hAnsiTheme="majorHAnsi" w:cs="Calibri"/>
          <w:sz w:val="20"/>
          <w:szCs w:val="20"/>
        </w:rPr>
        <w:t xml:space="preserve">A substantial reflective paper on what you learned in the course and how your are planning to use what </w:t>
      </w:r>
      <w:proofErr w:type="gramStart"/>
      <w:r w:rsidRPr="004704D8">
        <w:rPr>
          <w:rFonts w:asciiTheme="majorHAnsi" w:hAnsiTheme="majorHAnsi" w:cs="Calibri"/>
          <w:sz w:val="20"/>
          <w:szCs w:val="20"/>
        </w:rPr>
        <w:t>your</w:t>
      </w:r>
      <w:proofErr w:type="gramEnd"/>
      <w:r w:rsidRPr="004704D8">
        <w:rPr>
          <w:rFonts w:asciiTheme="majorHAnsi" w:hAnsiTheme="majorHAnsi" w:cs="Calibri"/>
          <w:sz w:val="20"/>
          <w:szCs w:val="20"/>
        </w:rPr>
        <w:t xml:space="preserve"> learned due at the end of the course.</w:t>
      </w:r>
    </w:p>
    <w:p w:rsidR="001E7230" w:rsidRPr="00942410" w:rsidRDefault="001E7230" w:rsidP="00942410">
      <w:pPr>
        <w:spacing w:after="0" w:line="240" w:lineRule="auto"/>
        <w:rPr>
          <w:rFonts w:asciiTheme="majorHAnsi" w:eastAsia="Times New Roman" w:hAnsiTheme="majorHAnsi" w:cs="Calibri"/>
          <w:sz w:val="20"/>
          <w:szCs w:val="20"/>
        </w:rPr>
      </w:pPr>
    </w:p>
    <w:p w:rsidR="00942410" w:rsidRPr="00942410" w:rsidRDefault="00942410" w:rsidP="00942410">
      <w:pPr>
        <w:spacing w:after="0" w:line="240" w:lineRule="auto"/>
        <w:rPr>
          <w:rFonts w:asciiTheme="majorHAnsi" w:eastAsia="Times New Roman" w:hAnsiTheme="majorHAnsi" w:cs="Calibri"/>
          <w:sz w:val="20"/>
          <w:szCs w:val="20"/>
        </w:rPr>
      </w:pPr>
    </w:p>
    <w:p w:rsidR="00942410" w:rsidRDefault="00942410" w:rsidP="00942410">
      <w:pPr>
        <w:spacing w:after="0" w:line="240" w:lineRule="auto"/>
        <w:rPr>
          <w:rFonts w:asciiTheme="majorHAnsi" w:eastAsia="Arial" w:hAnsiTheme="majorHAnsi" w:cs="Arial"/>
          <w:b/>
          <w:bCs/>
          <w:color w:val="000000"/>
          <w:sz w:val="20"/>
          <w:szCs w:val="32"/>
          <w:lang w:eastAsia="ja-JP"/>
        </w:rPr>
      </w:pPr>
      <w:r w:rsidRPr="00942410">
        <w:rPr>
          <w:rFonts w:asciiTheme="majorHAnsi" w:eastAsia="Arial" w:hAnsiTheme="majorHAnsi" w:cs="Arial"/>
          <w:b/>
          <w:bCs/>
          <w:color w:val="000000"/>
          <w:sz w:val="20"/>
          <w:szCs w:val="32"/>
          <w:lang w:eastAsia="ja-JP"/>
        </w:rPr>
        <w:t>Grading:</w:t>
      </w:r>
    </w:p>
    <w:p w:rsidR="007E3713" w:rsidRPr="007E3713" w:rsidRDefault="007E3713" w:rsidP="00942410">
      <w:pPr>
        <w:spacing w:after="0" w:line="240" w:lineRule="auto"/>
        <w:rPr>
          <w:rFonts w:asciiTheme="majorHAnsi" w:eastAsia="Times New Roman" w:hAnsiTheme="majorHAnsi" w:cs="Calibri"/>
          <w:bCs/>
          <w:color w:val="1F497D"/>
          <w:sz w:val="20"/>
          <w:szCs w:val="20"/>
        </w:rPr>
      </w:pPr>
      <w:r w:rsidRPr="007E3713">
        <w:rPr>
          <w:rFonts w:asciiTheme="majorHAnsi" w:eastAsia="Arial" w:hAnsiTheme="majorHAnsi" w:cs="Arial"/>
          <w:bCs/>
          <w:color w:val="000000"/>
          <w:sz w:val="20"/>
          <w:szCs w:val="32"/>
          <w:lang w:eastAsia="ja-JP"/>
        </w:rPr>
        <w:t>Gra</w:t>
      </w:r>
      <w:r>
        <w:rPr>
          <w:rFonts w:asciiTheme="majorHAnsi" w:eastAsia="Arial" w:hAnsiTheme="majorHAnsi" w:cs="Arial"/>
          <w:bCs/>
          <w:color w:val="000000"/>
          <w:sz w:val="20"/>
          <w:szCs w:val="32"/>
          <w:lang w:eastAsia="ja-JP"/>
        </w:rPr>
        <w:t xml:space="preserve">ding is not based on a point system but </w:t>
      </w:r>
      <w:proofErr w:type="gramStart"/>
      <w:r>
        <w:rPr>
          <w:rFonts w:asciiTheme="majorHAnsi" w:eastAsia="Arial" w:hAnsiTheme="majorHAnsi" w:cs="Arial"/>
          <w:bCs/>
          <w:color w:val="000000"/>
          <w:sz w:val="20"/>
          <w:szCs w:val="32"/>
          <w:lang w:eastAsia="ja-JP"/>
        </w:rPr>
        <w:t>on  a</w:t>
      </w:r>
      <w:proofErr w:type="gramEnd"/>
      <w:r>
        <w:rPr>
          <w:rFonts w:asciiTheme="majorHAnsi" w:eastAsia="Arial" w:hAnsiTheme="majorHAnsi" w:cs="Arial"/>
          <w:bCs/>
          <w:color w:val="000000"/>
          <w:sz w:val="20"/>
          <w:szCs w:val="32"/>
          <w:lang w:eastAsia="ja-JP"/>
        </w:rPr>
        <w:t xml:space="preserve"> holistic assessment of the student's understanding and achievement of  course objectives based on all available evidence. The </w:t>
      </w:r>
      <w:r w:rsidR="004704D8">
        <w:rPr>
          <w:rFonts w:asciiTheme="majorHAnsi" w:eastAsia="Arial" w:hAnsiTheme="majorHAnsi" w:cs="Arial"/>
          <w:bCs/>
          <w:color w:val="000000"/>
          <w:sz w:val="20"/>
          <w:szCs w:val="32"/>
          <w:lang w:eastAsia="ja-JP"/>
        </w:rPr>
        <w:t xml:space="preserve">final exam (evaluation </w:t>
      </w:r>
      <w:proofErr w:type="gramStart"/>
      <w:r w:rsidR="004704D8">
        <w:rPr>
          <w:rFonts w:asciiTheme="majorHAnsi" w:eastAsia="Arial" w:hAnsiTheme="majorHAnsi" w:cs="Arial"/>
          <w:bCs/>
          <w:color w:val="000000"/>
          <w:sz w:val="20"/>
          <w:szCs w:val="32"/>
          <w:lang w:eastAsia="ja-JP"/>
        </w:rPr>
        <w:t>of  a</w:t>
      </w:r>
      <w:proofErr w:type="gramEnd"/>
      <w:r w:rsidR="004704D8">
        <w:rPr>
          <w:rFonts w:asciiTheme="majorHAnsi" w:eastAsia="Arial" w:hAnsiTheme="majorHAnsi" w:cs="Arial"/>
          <w:bCs/>
          <w:color w:val="000000"/>
          <w:sz w:val="20"/>
          <w:szCs w:val="32"/>
          <w:lang w:eastAsia="ja-JP"/>
        </w:rPr>
        <w:t xml:space="preserve"> Knowledge Organization System) and the </w:t>
      </w:r>
      <w:r>
        <w:rPr>
          <w:rFonts w:asciiTheme="majorHAnsi" w:eastAsia="Arial" w:hAnsiTheme="majorHAnsi" w:cs="Arial"/>
          <w:bCs/>
          <w:color w:val="000000"/>
          <w:sz w:val="20"/>
          <w:szCs w:val="32"/>
          <w:lang w:eastAsia="ja-JP"/>
        </w:rPr>
        <w:t>reflective paper</w:t>
      </w:r>
      <w:r w:rsidR="004704D8">
        <w:rPr>
          <w:rFonts w:asciiTheme="majorHAnsi" w:eastAsia="Arial" w:hAnsiTheme="majorHAnsi" w:cs="Arial"/>
          <w:bCs/>
          <w:color w:val="000000"/>
          <w:sz w:val="20"/>
          <w:szCs w:val="32"/>
          <w:lang w:eastAsia="ja-JP"/>
        </w:rPr>
        <w:t xml:space="preserve"> are major opportunities</w:t>
      </w:r>
      <w:r>
        <w:rPr>
          <w:rFonts w:asciiTheme="majorHAnsi" w:eastAsia="Arial" w:hAnsiTheme="majorHAnsi" w:cs="Arial"/>
          <w:bCs/>
          <w:color w:val="000000"/>
          <w:sz w:val="20"/>
          <w:szCs w:val="32"/>
          <w:lang w:eastAsia="ja-JP"/>
        </w:rPr>
        <w:t xml:space="preserve"> for the student to demonstrate understanding.</w:t>
      </w:r>
    </w:p>
    <w:p w:rsidR="00942410" w:rsidRPr="00942410" w:rsidRDefault="00942410" w:rsidP="00942410">
      <w:pPr>
        <w:spacing w:after="0" w:line="240" w:lineRule="auto"/>
        <w:rPr>
          <w:rFonts w:asciiTheme="majorHAnsi" w:eastAsia="Times New Roman" w:hAnsiTheme="majorHAnsi" w:cs="Calibri"/>
          <w:sz w:val="20"/>
          <w:szCs w:val="20"/>
        </w:rPr>
      </w:pPr>
    </w:p>
    <w:p w:rsidR="00942410" w:rsidRPr="00942410" w:rsidRDefault="00942410" w:rsidP="00942410">
      <w:pPr>
        <w:spacing w:after="0" w:line="240" w:lineRule="auto"/>
        <w:rPr>
          <w:rFonts w:asciiTheme="majorHAnsi" w:eastAsia="Times New Roman" w:hAnsiTheme="majorHAnsi" w:cs="Arial"/>
          <w:sz w:val="20"/>
          <w:szCs w:val="20"/>
        </w:rPr>
      </w:pPr>
    </w:p>
    <w:p w:rsidR="00942410" w:rsidRPr="00942410" w:rsidRDefault="00942410" w:rsidP="00942410">
      <w:pPr>
        <w:pBdr>
          <w:bottom w:val="single" w:sz="4" w:space="1" w:color="auto"/>
        </w:pBdr>
        <w:spacing w:after="0" w:line="240" w:lineRule="auto"/>
        <w:rPr>
          <w:rFonts w:ascii="Tw Cen MT" w:eastAsia="Times New Roman" w:hAnsi="Tw Cen MT" w:cs="Arial"/>
          <w:b/>
          <w:szCs w:val="24"/>
        </w:rPr>
      </w:pPr>
      <w:r w:rsidRPr="00942410">
        <w:rPr>
          <w:rFonts w:ascii="Tw Cen MT" w:eastAsia="Times New Roman" w:hAnsi="Tw Cen MT" w:cs="Arial"/>
          <w:b/>
          <w:szCs w:val="24"/>
        </w:rPr>
        <w:t>Tentative Class Schedule</w:t>
      </w:r>
    </w:p>
    <w:p w:rsidR="00942410" w:rsidRPr="00942410" w:rsidRDefault="00942410" w:rsidP="00942410">
      <w:pPr>
        <w:spacing w:after="0" w:line="240" w:lineRule="auto"/>
        <w:rPr>
          <w:rFonts w:asciiTheme="majorHAnsi" w:eastAsia="Times New Roman" w:hAnsiTheme="majorHAnsi" w:cs="Calibri"/>
          <w:sz w:val="20"/>
          <w:szCs w:val="20"/>
        </w:rPr>
      </w:pPr>
      <w:r w:rsidRPr="00942410">
        <w:rPr>
          <w:rFonts w:asciiTheme="majorHAnsi" w:eastAsia="Times New Roman" w:hAnsiTheme="majorHAnsi" w:cs="Calibri"/>
          <w:sz w:val="20"/>
          <w:szCs w:val="20"/>
        </w:rPr>
        <w:t xml:space="preserve">** See </w:t>
      </w:r>
      <w:r w:rsidR="004704D8">
        <w:rPr>
          <w:rFonts w:asciiTheme="majorHAnsi" w:eastAsia="Times New Roman" w:hAnsiTheme="majorHAnsi" w:cs="Calibri"/>
          <w:sz w:val="20"/>
          <w:szCs w:val="20"/>
        </w:rPr>
        <w:t>course website</w:t>
      </w:r>
    </w:p>
    <w:p w:rsidR="001D48C7" w:rsidRDefault="001D48C7">
      <w:pPr>
        <w:rPr>
          <w:rFonts w:ascii="Tw Cen MT" w:eastAsia="Times New Roman" w:hAnsi="Tw Cen MT" w:cs="Arial"/>
          <w:b/>
          <w:szCs w:val="24"/>
        </w:rPr>
      </w:pPr>
    </w:p>
    <w:p w:rsidR="001D48C7" w:rsidRPr="00942410" w:rsidRDefault="001D48C7" w:rsidP="001D48C7">
      <w:pPr>
        <w:spacing w:after="0" w:line="240" w:lineRule="auto"/>
        <w:rPr>
          <w:rFonts w:asciiTheme="majorHAnsi" w:eastAsia="Times New Roman" w:hAnsiTheme="majorHAnsi" w:cs="Arial"/>
          <w:sz w:val="20"/>
          <w:szCs w:val="20"/>
        </w:rPr>
      </w:pPr>
    </w:p>
    <w:p w:rsidR="001D48C7" w:rsidRPr="00942410" w:rsidRDefault="001D48C7" w:rsidP="001D48C7">
      <w:pPr>
        <w:pBdr>
          <w:bottom w:val="single" w:sz="4" w:space="1" w:color="auto"/>
        </w:pBdr>
        <w:spacing w:after="0" w:line="240" w:lineRule="auto"/>
        <w:rPr>
          <w:rFonts w:ascii="Tw Cen MT" w:eastAsia="Times New Roman" w:hAnsi="Tw Cen MT" w:cs="Arial"/>
          <w:b/>
          <w:szCs w:val="24"/>
        </w:rPr>
      </w:pPr>
      <w:r w:rsidRPr="00942410">
        <w:rPr>
          <w:rFonts w:ascii="Tw Cen MT" w:eastAsia="Times New Roman" w:hAnsi="Tw Cen MT" w:cs="Arial"/>
          <w:b/>
          <w:szCs w:val="24"/>
        </w:rPr>
        <w:t xml:space="preserve">Course </w:t>
      </w:r>
      <w:r w:rsidR="009D1AE5">
        <w:rPr>
          <w:rFonts w:ascii="Tw Cen MT" w:eastAsia="Times New Roman" w:hAnsi="Tw Cen MT" w:cs="Arial"/>
          <w:b/>
          <w:szCs w:val="24"/>
        </w:rPr>
        <w:t>Timing</w:t>
      </w:r>
    </w:p>
    <w:p w:rsidR="001D48C7" w:rsidRPr="00942410" w:rsidRDefault="001D48C7" w:rsidP="001D48C7">
      <w:pPr>
        <w:spacing w:after="0" w:line="240" w:lineRule="auto"/>
        <w:rPr>
          <w:rFonts w:asciiTheme="majorHAnsi" w:eastAsia="Times New Roman" w:hAnsiTheme="majorHAnsi" w:cs="Calibri"/>
          <w:sz w:val="20"/>
          <w:szCs w:val="20"/>
        </w:rPr>
      </w:pPr>
    </w:p>
    <w:p w:rsidR="00584DE9" w:rsidRDefault="00584DE9" w:rsidP="00584DE9">
      <w:pPr>
        <w:spacing w:before="120" w:after="0"/>
        <w:rPr>
          <w:rFonts w:ascii="Tw Cen MT" w:eastAsia="Times New Roman" w:hAnsi="Tw Cen MT" w:cs="Arial"/>
          <w:b/>
          <w:szCs w:val="24"/>
        </w:rPr>
      </w:pPr>
      <w:r>
        <w:rPr>
          <w:spacing w:val="-5"/>
        </w:rPr>
        <w:t>The basic principle is that graduate students are adults and in charge of their own learning. For grading, you need to demonstrate at the end that you have reached the learning objectives (put differently, that your learning outcomes match the learning objectives).</w:t>
      </w:r>
    </w:p>
    <w:p w:rsidR="001D48C7" w:rsidRDefault="005A75A0" w:rsidP="008B7B26">
      <w:pPr>
        <w:spacing w:before="120" w:after="0"/>
        <w:rPr>
          <w:spacing w:val="-5"/>
        </w:rPr>
      </w:pPr>
      <w:r>
        <w:rPr>
          <w:sz w:val="24"/>
          <w:szCs w:val="24"/>
          <w:lang w:val="en-CA"/>
        </w:rPr>
        <w:fldChar w:fldCharType="begin"/>
      </w:r>
      <w:r w:rsidR="008B7B26">
        <w:rPr>
          <w:sz w:val="24"/>
          <w:szCs w:val="24"/>
          <w:lang w:val="en-CA"/>
        </w:rPr>
        <w:instrText xml:space="preserve"> SEQ CHAPTER \h \r 1</w:instrText>
      </w:r>
      <w:r>
        <w:rPr>
          <w:sz w:val="24"/>
          <w:szCs w:val="24"/>
          <w:lang w:val="en-CA"/>
        </w:rPr>
        <w:fldChar w:fldCharType="end"/>
      </w:r>
      <w:r w:rsidR="008B7B26">
        <w:rPr>
          <w:b/>
          <w:bCs/>
        </w:rPr>
        <w:t>The schedule is somewhat flexible</w:t>
      </w:r>
      <w:r w:rsidR="008B7B26">
        <w:t xml:space="preserve">; use the calendar as a pacing guide </w:t>
      </w:r>
      <w:r w:rsidR="008B7B26">
        <w:rPr>
          <w:spacing w:val="-5"/>
        </w:rPr>
        <w:t xml:space="preserve">to help you keep on track. Exam dates and the term paper due date are fixed (but let me know when you have problems). The only issue is that if you do not keep to the schedule you cannot contribute to the online discussion. A student could go to the materials all by </w:t>
      </w:r>
      <w:proofErr w:type="gramStart"/>
      <w:r w:rsidR="008B7B26">
        <w:rPr>
          <w:spacing w:val="-5"/>
        </w:rPr>
        <w:t>herself</w:t>
      </w:r>
      <w:proofErr w:type="gramEnd"/>
      <w:r w:rsidR="008B7B26">
        <w:rPr>
          <w:spacing w:val="-5"/>
        </w:rPr>
        <w:t xml:space="preserve"> and himself and learn, but others learn better interacting in a learning community.</w:t>
      </w:r>
    </w:p>
    <w:p w:rsidR="008B7B26" w:rsidRDefault="00584DE9" w:rsidP="008B7B26">
      <w:pPr>
        <w:spacing w:before="120" w:after="0"/>
        <w:rPr>
          <w:spacing w:val="-5"/>
        </w:rPr>
      </w:pPr>
      <w:r>
        <w:rPr>
          <w:spacing w:val="-5"/>
        </w:rPr>
        <w:t xml:space="preserve">No points are </w:t>
      </w:r>
      <w:proofErr w:type="gramStart"/>
      <w:r>
        <w:rPr>
          <w:spacing w:val="-5"/>
        </w:rPr>
        <w:t>give</w:t>
      </w:r>
      <w:proofErr w:type="gramEnd"/>
      <w:r>
        <w:rPr>
          <w:spacing w:val="-5"/>
        </w:rPr>
        <w:t xml:space="preserve"> for assignments, therefore no points can subtracted for late assignments.</w:t>
      </w:r>
      <w:bookmarkStart w:id="0" w:name="_GoBack"/>
      <w:bookmarkEnd w:id="0"/>
    </w:p>
    <w:p w:rsidR="001D48C7" w:rsidRDefault="001D48C7" w:rsidP="008B7B26">
      <w:pPr>
        <w:spacing w:before="120" w:after="0"/>
        <w:rPr>
          <w:rFonts w:ascii="Tw Cen MT" w:eastAsia="Times New Roman" w:hAnsi="Tw Cen MT" w:cs="Arial"/>
          <w:b/>
          <w:szCs w:val="24"/>
        </w:rPr>
      </w:pPr>
    </w:p>
    <w:p w:rsidR="00721815" w:rsidRDefault="00721815">
      <w:pPr>
        <w:rPr>
          <w:rFonts w:ascii="Tw Cen MT" w:eastAsia="Times New Roman" w:hAnsi="Tw Cen MT" w:cs="Arial"/>
          <w:b/>
          <w:szCs w:val="24"/>
        </w:rPr>
      </w:pPr>
      <w:r>
        <w:rPr>
          <w:rFonts w:ascii="Tw Cen MT" w:eastAsia="Times New Roman" w:hAnsi="Tw Cen MT" w:cs="Arial"/>
          <w:b/>
          <w:szCs w:val="24"/>
        </w:rPr>
        <w:br w:type="page"/>
      </w:r>
    </w:p>
    <w:p w:rsidR="00721815" w:rsidRPr="00942410" w:rsidRDefault="00721815" w:rsidP="00721815">
      <w:pPr>
        <w:pBdr>
          <w:bottom w:val="single" w:sz="4" w:space="1" w:color="auto"/>
        </w:pBdr>
        <w:spacing w:after="0" w:line="240" w:lineRule="auto"/>
        <w:rPr>
          <w:rFonts w:ascii="Tw Cen MT" w:eastAsia="Times New Roman" w:hAnsi="Tw Cen MT" w:cs="Arial"/>
          <w:b/>
          <w:szCs w:val="24"/>
        </w:rPr>
      </w:pPr>
      <w:r w:rsidRPr="00942410">
        <w:rPr>
          <w:rFonts w:ascii="Tw Cen MT" w:eastAsia="Times New Roman" w:hAnsi="Tw Cen MT" w:cs="Arial"/>
          <w:b/>
          <w:szCs w:val="24"/>
        </w:rPr>
        <w:lastRenderedPageBreak/>
        <w:t>Important</w:t>
      </w:r>
      <w:r>
        <w:rPr>
          <w:rFonts w:ascii="Tw Cen MT" w:eastAsia="Times New Roman" w:hAnsi="Tw Cen MT" w:cs="Arial"/>
          <w:b/>
          <w:szCs w:val="24"/>
        </w:rPr>
        <w:t xml:space="preserve"> General</w:t>
      </w:r>
      <w:r w:rsidRPr="00942410">
        <w:rPr>
          <w:rFonts w:ascii="Tw Cen MT" w:eastAsia="Times New Roman" w:hAnsi="Tw Cen MT" w:cs="Arial"/>
          <w:b/>
          <w:szCs w:val="24"/>
        </w:rPr>
        <w:t xml:space="preserve"> Information</w:t>
      </w:r>
      <w:r>
        <w:rPr>
          <w:rFonts w:ascii="Tw Cen MT" w:eastAsia="Times New Roman" w:hAnsi="Tw Cen MT" w:cs="Arial"/>
          <w:b/>
          <w:szCs w:val="24"/>
        </w:rPr>
        <w:t xml:space="preserve"> (not specific to this course)</w:t>
      </w:r>
    </w:p>
    <w:p w:rsidR="00721815" w:rsidRPr="00942410" w:rsidRDefault="00721815" w:rsidP="00721815">
      <w:pPr>
        <w:spacing w:after="0" w:line="240" w:lineRule="auto"/>
        <w:rPr>
          <w:rFonts w:asciiTheme="majorHAnsi" w:eastAsia="Times New Roman" w:hAnsiTheme="majorHAnsi" w:cs="Arial"/>
          <w:sz w:val="20"/>
          <w:szCs w:val="20"/>
        </w:rPr>
      </w:pPr>
    </w:p>
    <w:p w:rsidR="00721815" w:rsidRPr="00942410" w:rsidRDefault="00721815" w:rsidP="00721815">
      <w:pPr>
        <w:spacing w:after="0" w:line="240" w:lineRule="auto"/>
        <w:rPr>
          <w:rFonts w:asciiTheme="majorHAnsi" w:eastAsia="Times New Roman" w:hAnsiTheme="majorHAnsi" w:cs="Arial"/>
          <w:sz w:val="20"/>
          <w:szCs w:val="20"/>
        </w:rPr>
      </w:pPr>
      <w:r w:rsidRPr="00942410">
        <w:rPr>
          <w:rFonts w:asciiTheme="majorHAnsi" w:eastAsia="Arial" w:hAnsiTheme="majorHAnsi" w:cs="Arial"/>
          <w:b/>
          <w:bCs/>
          <w:color w:val="000000"/>
          <w:sz w:val="20"/>
          <w:szCs w:val="32"/>
          <w:lang w:eastAsia="ja-JP"/>
        </w:rPr>
        <w:t>Accessibility Services and Special Needs:</w:t>
      </w:r>
      <w:r w:rsidRPr="00942410">
        <w:rPr>
          <w:rFonts w:asciiTheme="majorHAnsi" w:eastAsia="Times New Roman" w:hAnsiTheme="majorHAnsi" w:cs="Arial"/>
          <w:sz w:val="12"/>
          <w:szCs w:val="20"/>
        </w:rPr>
        <w:t xml:space="preserve">  </w:t>
      </w:r>
      <w:r w:rsidRPr="00942410">
        <w:rPr>
          <w:rFonts w:asciiTheme="majorHAnsi" w:eastAsia="Times New Roman" w:hAnsiTheme="majorHAnsi" w:cs="Arial"/>
          <w:sz w:val="20"/>
          <w:szCs w:val="20"/>
        </w:rPr>
        <w:t xml:space="preserve">If you have a disability and may require some type of </w:t>
      </w:r>
      <w:r w:rsidRPr="00F435F4">
        <w:rPr>
          <w:rFonts w:asciiTheme="majorHAnsi" w:eastAsia="Times New Roman" w:hAnsiTheme="majorHAnsi" w:cs="Arial"/>
          <w:sz w:val="20"/>
          <w:szCs w:val="20"/>
        </w:rPr>
        <w:t xml:space="preserve">instructional and/or examination accommodation, please inform me early in the semester so that we can coordinate the accommodations you may need.  If you have not already done so, please contact the Office of Accessibility Services (formerly the Office of Disability Services) University at Buffalo, 25 Capen Hall, Buffalo, NY 14260-1632; email: </w:t>
      </w:r>
      <w:hyperlink r:id="rId10" w:history="1">
        <w:r w:rsidRPr="00F435F4">
          <w:rPr>
            <w:rStyle w:val="Hyperlink"/>
            <w:rFonts w:asciiTheme="majorHAnsi" w:hAnsiTheme="majorHAnsi"/>
            <w:sz w:val="20"/>
            <w:szCs w:val="20"/>
          </w:rPr>
          <w:t>stu-accessibility@buffalo.edu</w:t>
        </w:r>
      </w:hyperlink>
      <w:r w:rsidRPr="00F435F4">
        <w:rPr>
          <w:rFonts w:asciiTheme="majorHAnsi" w:eastAsia="Times New Roman" w:hAnsiTheme="majorHAnsi" w:cs="Arial"/>
          <w:sz w:val="20"/>
          <w:szCs w:val="20"/>
        </w:rPr>
        <w:t xml:space="preserve"> Phone: 716-645-2608 (voice); 716-645-2616 (TTY); Fax: 716-645-3116; and on the web at </w:t>
      </w:r>
      <w:hyperlink r:id="rId11" w:history="1">
        <w:r w:rsidRPr="004915D3">
          <w:rPr>
            <w:rStyle w:val="Hyperlink"/>
            <w:rFonts w:asciiTheme="majorHAnsi" w:eastAsia="Times New Roman" w:hAnsiTheme="majorHAnsi" w:cs="Calibri"/>
            <w:sz w:val="20"/>
            <w:szCs w:val="20"/>
          </w:rPr>
          <w:t>http://www.buffalo.edu/accessibility/</w:t>
        </w:r>
      </w:hyperlink>
      <w:r>
        <w:rPr>
          <w:rFonts w:asciiTheme="majorHAnsi" w:eastAsia="Times New Roman" w:hAnsiTheme="majorHAnsi" w:cs="Arial"/>
          <w:sz w:val="20"/>
          <w:szCs w:val="20"/>
        </w:rPr>
        <w:t xml:space="preserve">. </w:t>
      </w:r>
      <w:r w:rsidRPr="00F435F4">
        <w:rPr>
          <w:rFonts w:asciiTheme="majorHAnsi" w:eastAsia="Times New Roman" w:hAnsiTheme="majorHAnsi" w:cs="Arial"/>
          <w:sz w:val="20"/>
          <w:szCs w:val="20"/>
        </w:rPr>
        <w:t>All information and documentation is confidential.</w:t>
      </w:r>
    </w:p>
    <w:p w:rsidR="00721815" w:rsidRPr="00942410" w:rsidRDefault="00721815" w:rsidP="00721815">
      <w:pPr>
        <w:spacing w:after="0" w:line="240" w:lineRule="auto"/>
        <w:rPr>
          <w:rFonts w:asciiTheme="majorHAnsi" w:eastAsia="Times New Roman" w:hAnsiTheme="majorHAnsi" w:cs="Arial"/>
          <w:sz w:val="20"/>
          <w:szCs w:val="20"/>
        </w:rPr>
      </w:pPr>
    </w:p>
    <w:p w:rsidR="00721815" w:rsidRPr="00942410" w:rsidRDefault="00721815" w:rsidP="00721815">
      <w:pPr>
        <w:spacing w:after="0" w:line="240" w:lineRule="auto"/>
        <w:rPr>
          <w:rFonts w:asciiTheme="majorHAnsi" w:eastAsia="Times New Roman" w:hAnsiTheme="majorHAnsi" w:cs="Arial"/>
          <w:sz w:val="20"/>
          <w:szCs w:val="20"/>
        </w:rPr>
      </w:pPr>
      <w:r w:rsidRPr="00942410">
        <w:rPr>
          <w:rFonts w:asciiTheme="majorHAnsi" w:eastAsia="Times New Roman" w:hAnsiTheme="majorHAnsi" w:cs="Arial"/>
          <w:sz w:val="20"/>
          <w:szCs w:val="20"/>
        </w:rPr>
        <w:t xml:space="preserve">The University at Buffalo and the Graduate School of Education are committed to ensuring equal opportunity for persons with special needs to participate in and benefit from all of its programs, </w:t>
      </w:r>
      <w:proofErr w:type="gramStart"/>
      <w:r w:rsidRPr="00942410">
        <w:rPr>
          <w:rFonts w:asciiTheme="majorHAnsi" w:eastAsia="Times New Roman" w:hAnsiTheme="majorHAnsi" w:cs="Arial"/>
          <w:sz w:val="20"/>
          <w:szCs w:val="20"/>
        </w:rPr>
        <w:t>services</w:t>
      </w:r>
      <w:proofErr w:type="gramEnd"/>
      <w:r w:rsidRPr="00942410">
        <w:rPr>
          <w:rFonts w:asciiTheme="majorHAnsi" w:eastAsia="Times New Roman" w:hAnsiTheme="majorHAnsi" w:cs="Arial"/>
          <w:sz w:val="20"/>
          <w:szCs w:val="20"/>
        </w:rPr>
        <w:t xml:space="preserve"> and activities.</w:t>
      </w:r>
    </w:p>
    <w:p w:rsidR="00721815" w:rsidRPr="00942410" w:rsidRDefault="00721815" w:rsidP="00721815">
      <w:pPr>
        <w:spacing w:after="0" w:line="240" w:lineRule="auto"/>
        <w:rPr>
          <w:rFonts w:asciiTheme="majorHAnsi" w:eastAsia="Times New Roman" w:hAnsiTheme="majorHAnsi" w:cs="Arial"/>
          <w:sz w:val="20"/>
          <w:szCs w:val="20"/>
        </w:rPr>
      </w:pPr>
    </w:p>
    <w:p w:rsidR="00721815" w:rsidRDefault="00721815" w:rsidP="00721815">
      <w:pPr>
        <w:spacing w:after="0" w:line="240" w:lineRule="auto"/>
      </w:pPr>
      <w:r w:rsidRPr="00942410">
        <w:rPr>
          <w:rFonts w:asciiTheme="majorHAnsi" w:eastAsia="Arial" w:hAnsiTheme="majorHAnsi" w:cs="Arial"/>
          <w:b/>
          <w:bCs/>
          <w:color w:val="000000"/>
          <w:sz w:val="20"/>
          <w:szCs w:val="32"/>
          <w:lang w:eastAsia="ja-JP"/>
        </w:rPr>
        <w:t>Academic Integrity:</w:t>
      </w:r>
      <w:r w:rsidRPr="00942410">
        <w:rPr>
          <w:rFonts w:asciiTheme="majorHAnsi" w:eastAsia="Times New Roman" w:hAnsiTheme="majorHAnsi" w:cs="Calibri"/>
          <w:sz w:val="12"/>
          <w:szCs w:val="20"/>
        </w:rPr>
        <w:t xml:space="preserve">  </w:t>
      </w:r>
      <w:r w:rsidRPr="00942410">
        <w:rPr>
          <w:rFonts w:asciiTheme="majorHAnsi" w:eastAsia="Times New Roman" w:hAnsiTheme="majorHAnsi" w:cs="Calibri"/>
          <w:color w:val="343434"/>
          <w:sz w:val="20"/>
          <w:szCs w:val="32"/>
          <w:u w:color="343434"/>
        </w:rPr>
        <w:t xml:space="preserve">It is expected that you will behave in an honorable and respectful way as you learn and share ideas. Therefore, </w:t>
      </w:r>
      <w:r w:rsidRPr="00942410">
        <w:rPr>
          <w:rFonts w:asciiTheme="majorHAnsi" w:eastAsia="Times New Roman" w:hAnsiTheme="majorHAnsi" w:cs="Calibri"/>
          <w:i/>
          <w:iCs/>
          <w:color w:val="343434"/>
          <w:sz w:val="20"/>
          <w:szCs w:val="32"/>
          <w:u w:color="343434"/>
        </w:rPr>
        <w:t>recycled papers, work submitted to other courses, and major assistance in preparation of assignments without identifying and acknowledging such assistance</w:t>
      </w:r>
      <w:r w:rsidRPr="00942410">
        <w:rPr>
          <w:rFonts w:asciiTheme="majorHAnsi" w:eastAsia="Times New Roman" w:hAnsiTheme="majorHAnsi" w:cs="Calibri"/>
          <w:color w:val="343434"/>
          <w:sz w:val="20"/>
          <w:szCs w:val="32"/>
          <w:u w:color="343434"/>
        </w:rPr>
        <w:t xml:space="preserve"> are not acceptable. All work for this class must be original for this class. Please be familiar with the University and the School policies regarding plagiarism. Read the </w:t>
      </w:r>
      <w:hyperlink r:id="rId12" w:history="1">
        <w:r w:rsidRPr="00942410">
          <w:rPr>
            <w:rFonts w:asciiTheme="majorHAnsi" w:eastAsia="Times New Roman" w:hAnsiTheme="majorHAnsi" w:cs="Calibri"/>
            <w:color w:val="0000FF"/>
            <w:sz w:val="20"/>
            <w:szCs w:val="32"/>
            <w:u w:val="single" w:color="0000FF"/>
          </w:rPr>
          <w:t>Academic Integrity Policy and Procedure</w:t>
        </w:r>
      </w:hyperlink>
      <w:r w:rsidRPr="00942410">
        <w:rPr>
          <w:rFonts w:asciiTheme="majorHAnsi" w:eastAsia="Times New Roman" w:hAnsiTheme="majorHAnsi" w:cs="Calibri"/>
          <w:color w:val="343434"/>
          <w:sz w:val="20"/>
          <w:szCs w:val="32"/>
          <w:u w:color="343434"/>
        </w:rPr>
        <w:t xml:space="preserve"> for more information.  Visit The Graduate School Policies &amp; Procedures page for the latest information at </w:t>
      </w:r>
      <w:hyperlink r:id="rId13" w:history="1">
        <w:r>
          <w:rPr>
            <w:rFonts w:asciiTheme="majorHAnsi" w:eastAsia="Times New Roman" w:hAnsiTheme="majorHAnsi" w:cs="Calibri"/>
            <w:color w:val="0000FF"/>
            <w:sz w:val="20"/>
            <w:szCs w:val="32"/>
            <w:u w:val="single" w:color="343434"/>
          </w:rPr>
          <w:t>http://www.grad.buffalo.edu/policies-Procedures/Academic-Integrity.html</w:t>
        </w:r>
      </w:hyperlink>
      <w:r w:rsidRPr="00942410">
        <w:rPr>
          <w:rFonts w:asciiTheme="majorHAnsi" w:eastAsia="Times New Roman" w:hAnsiTheme="majorHAnsi" w:cs="Calibri"/>
          <w:color w:val="343434"/>
          <w:sz w:val="20"/>
          <w:szCs w:val="32"/>
          <w:u w:color="343434"/>
        </w:rPr>
        <w:t>.</w:t>
      </w:r>
    </w:p>
    <w:p w:rsidR="00721815" w:rsidRPr="00942410" w:rsidRDefault="00721815" w:rsidP="00721815">
      <w:pPr>
        <w:spacing w:after="0" w:line="240" w:lineRule="auto"/>
        <w:rPr>
          <w:rFonts w:asciiTheme="majorHAnsi" w:eastAsia="Times New Roman" w:hAnsiTheme="majorHAnsi" w:cs="Arial"/>
          <w:sz w:val="20"/>
          <w:szCs w:val="20"/>
        </w:rPr>
      </w:pPr>
      <w:r w:rsidRPr="00942410">
        <w:rPr>
          <w:rFonts w:asciiTheme="majorHAnsi" w:eastAsia="Times New Roman" w:hAnsiTheme="majorHAnsi" w:cs="Arial"/>
          <w:sz w:val="20"/>
          <w:szCs w:val="20"/>
        </w:rPr>
        <w:tab/>
      </w:r>
      <w:r w:rsidRPr="00942410">
        <w:rPr>
          <w:rFonts w:asciiTheme="majorHAnsi" w:eastAsia="Times New Roman" w:hAnsiTheme="majorHAnsi" w:cs="Arial"/>
          <w:sz w:val="20"/>
          <w:szCs w:val="20"/>
        </w:rPr>
        <w:tab/>
      </w:r>
      <w:r w:rsidRPr="00942410">
        <w:rPr>
          <w:rFonts w:asciiTheme="majorHAnsi" w:eastAsia="Times New Roman" w:hAnsiTheme="majorHAnsi" w:cs="Arial"/>
          <w:sz w:val="20"/>
          <w:szCs w:val="20"/>
        </w:rPr>
        <w:tab/>
      </w:r>
      <w:r w:rsidRPr="00942410">
        <w:rPr>
          <w:rFonts w:asciiTheme="majorHAnsi" w:eastAsia="Times New Roman" w:hAnsiTheme="majorHAnsi" w:cs="Arial"/>
          <w:sz w:val="20"/>
          <w:szCs w:val="20"/>
        </w:rPr>
        <w:tab/>
      </w:r>
    </w:p>
    <w:p w:rsidR="00721815" w:rsidRPr="00942410" w:rsidRDefault="00721815" w:rsidP="00721815">
      <w:pPr>
        <w:spacing w:after="0" w:line="240" w:lineRule="auto"/>
        <w:rPr>
          <w:rFonts w:asciiTheme="majorHAnsi" w:eastAsia="Times New Roman" w:hAnsiTheme="majorHAnsi" w:cs="Arial"/>
          <w:sz w:val="20"/>
          <w:szCs w:val="20"/>
        </w:rPr>
      </w:pPr>
      <w:r w:rsidRPr="00942410">
        <w:rPr>
          <w:rFonts w:asciiTheme="majorHAnsi" w:eastAsia="Arial" w:hAnsiTheme="majorHAnsi" w:cs="Arial"/>
          <w:b/>
          <w:bCs/>
          <w:color w:val="000000"/>
          <w:sz w:val="20"/>
          <w:szCs w:val="32"/>
          <w:lang w:eastAsia="ja-JP"/>
        </w:rPr>
        <w:t>University Services:</w:t>
      </w:r>
      <w:r w:rsidRPr="00942410">
        <w:rPr>
          <w:rFonts w:asciiTheme="majorHAnsi" w:eastAsia="Times New Roman" w:hAnsiTheme="majorHAnsi" w:cs="Arial"/>
          <w:sz w:val="4"/>
          <w:szCs w:val="20"/>
        </w:rPr>
        <w:t xml:space="preserve"> </w:t>
      </w:r>
      <w:r w:rsidRPr="00942410">
        <w:rPr>
          <w:rFonts w:asciiTheme="majorHAnsi" w:eastAsia="Times New Roman" w:hAnsiTheme="majorHAnsi" w:cs="Arial"/>
          <w:sz w:val="20"/>
          <w:szCs w:val="20"/>
        </w:rPr>
        <w:t>Students enrolled in distance education courses will have access to services traditionally provided in person; i.e. libraries, labs, academic advising, career services, financial aid counseling, personal counseling, disability services, and other student services as appropriate.</w:t>
      </w:r>
    </w:p>
    <w:p w:rsidR="00721815" w:rsidRPr="00942410" w:rsidRDefault="00721815" w:rsidP="00721815">
      <w:pPr>
        <w:spacing w:after="0" w:line="240" w:lineRule="auto"/>
        <w:rPr>
          <w:rFonts w:asciiTheme="majorHAnsi" w:eastAsia="Times New Roman" w:hAnsiTheme="majorHAnsi" w:cs="Arial"/>
          <w:sz w:val="20"/>
          <w:szCs w:val="20"/>
        </w:rPr>
      </w:pPr>
    </w:p>
    <w:p w:rsidR="00721815" w:rsidRPr="00942410" w:rsidRDefault="00721815" w:rsidP="00721815">
      <w:pPr>
        <w:spacing w:after="0" w:line="240" w:lineRule="auto"/>
        <w:rPr>
          <w:rFonts w:asciiTheme="majorHAnsi" w:eastAsia="Times New Roman" w:hAnsiTheme="majorHAnsi" w:cs="Arial"/>
          <w:sz w:val="20"/>
          <w:szCs w:val="20"/>
        </w:rPr>
      </w:pPr>
      <w:r w:rsidRPr="00942410">
        <w:rPr>
          <w:rFonts w:asciiTheme="majorHAnsi" w:eastAsia="Times New Roman" w:hAnsiTheme="majorHAnsi" w:cs="Arial"/>
          <w:sz w:val="20"/>
          <w:szCs w:val="20"/>
        </w:rPr>
        <w:t>All existing UB policies, i.e. grading, course evaluation, and admission criteria apply to all activities bearing UB academic credit, including distance education.</w:t>
      </w:r>
    </w:p>
    <w:p w:rsidR="00721815" w:rsidRPr="00942410" w:rsidRDefault="00721815" w:rsidP="00721815">
      <w:pPr>
        <w:spacing w:after="0" w:line="240" w:lineRule="auto"/>
        <w:rPr>
          <w:rFonts w:asciiTheme="majorHAnsi" w:eastAsia="Times New Roman" w:hAnsiTheme="majorHAnsi" w:cs="Arial"/>
          <w:sz w:val="20"/>
          <w:szCs w:val="20"/>
        </w:rPr>
      </w:pPr>
    </w:p>
    <w:p w:rsidR="00721815" w:rsidRPr="00942410" w:rsidRDefault="00721815" w:rsidP="00721815">
      <w:pPr>
        <w:spacing w:after="0" w:line="240" w:lineRule="auto"/>
        <w:rPr>
          <w:rFonts w:asciiTheme="majorHAnsi" w:eastAsia="Times New Roman" w:hAnsiTheme="majorHAnsi" w:cs="Calibri"/>
          <w:sz w:val="20"/>
          <w:szCs w:val="20"/>
        </w:rPr>
      </w:pPr>
      <w:r w:rsidRPr="00942410">
        <w:rPr>
          <w:rFonts w:asciiTheme="majorHAnsi" w:eastAsia="Arial" w:hAnsiTheme="majorHAnsi" w:cs="Arial"/>
          <w:b/>
          <w:bCs/>
          <w:color w:val="000000"/>
          <w:sz w:val="20"/>
          <w:szCs w:val="32"/>
          <w:lang w:eastAsia="ja-JP"/>
        </w:rPr>
        <w:t>Software:</w:t>
      </w:r>
      <w:r w:rsidRPr="00942410">
        <w:rPr>
          <w:rFonts w:asciiTheme="majorHAnsi" w:eastAsia="Times New Roman" w:hAnsiTheme="majorHAnsi" w:cs="Calibri"/>
          <w:color w:val="1F497D" w:themeColor="text2"/>
          <w:sz w:val="12"/>
          <w:szCs w:val="20"/>
        </w:rPr>
        <w:t xml:space="preserve">  </w:t>
      </w:r>
      <w:r w:rsidRPr="00942410">
        <w:rPr>
          <w:rFonts w:asciiTheme="majorHAnsi" w:eastAsia="Times New Roman" w:hAnsiTheme="majorHAnsi" w:cs="Calibri"/>
          <w:sz w:val="20"/>
          <w:szCs w:val="20"/>
        </w:rPr>
        <w:t xml:space="preserve">UB provides free licensing of major software packages for UB students, including Microsoft Office and Symantec Antivirus.  Please visit </w:t>
      </w:r>
      <w:hyperlink r:id="rId14" w:history="1">
        <w:r w:rsidRPr="00942410">
          <w:rPr>
            <w:rFonts w:asciiTheme="majorHAnsi" w:eastAsia="Times New Roman" w:hAnsiTheme="majorHAnsi" w:cs="Calibri"/>
            <w:color w:val="0000FF"/>
            <w:sz w:val="20"/>
            <w:szCs w:val="20"/>
            <w:u w:val="single"/>
          </w:rPr>
          <w:t>http://www.buffalo.edu/ubit/service-guides/software.html</w:t>
        </w:r>
      </w:hyperlink>
      <w:r w:rsidRPr="00942410">
        <w:rPr>
          <w:rFonts w:asciiTheme="majorHAnsi" w:eastAsia="Times New Roman" w:hAnsiTheme="majorHAnsi" w:cs="Calibri"/>
          <w:sz w:val="20"/>
          <w:szCs w:val="20"/>
        </w:rPr>
        <w:t xml:space="preserve"> for more information.</w:t>
      </w:r>
    </w:p>
    <w:p w:rsidR="00721815" w:rsidRPr="00942410" w:rsidRDefault="00721815" w:rsidP="00721815">
      <w:pPr>
        <w:spacing w:after="0" w:line="240" w:lineRule="auto"/>
        <w:rPr>
          <w:rFonts w:asciiTheme="majorHAnsi" w:eastAsia="Times New Roman" w:hAnsiTheme="majorHAnsi" w:cs="Calibri"/>
          <w:sz w:val="20"/>
          <w:szCs w:val="20"/>
        </w:rPr>
      </w:pPr>
    </w:p>
    <w:p w:rsidR="00721815" w:rsidRPr="00942410" w:rsidRDefault="00721815" w:rsidP="00721815">
      <w:pPr>
        <w:spacing w:after="0" w:line="240" w:lineRule="auto"/>
        <w:rPr>
          <w:rFonts w:asciiTheme="majorHAnsi" w:eastAsia="Times New Roman" w:hAnsiTheme="majorHAnsi" w:cs="Calibri"/>
          <w:sz w:val="20"/>
          <w:szCs w:val="20"/>
        </w:rPr>
      </w:pPr>
      <w:r w:rsidRPr="00942410">
        <w:rPr>
          <w:rFonts w:asciiTheme="majorHAnsi" w:eastAsia="Arial" w:hAnsiTheme="majorHAnsi" w:cs="Arial"/>
          <w:b/>
          <w:bCs/>
          <w:color w:val="000000"/>
          <w:sz w:val="20"/>
          <w:szCs w:val="32"/>
          <w:lang w:eastAsia="ja-JP"/>
        </w:rPr>
        <w:t>My Virtual Computing Lab:</w:t>
      </w:r>
      <w:r w:rsidRPr="00942410">
        <w:rPr>
          <w:rFonts w:asciiTheme="majorHAnsi" w:eastAsia="Times New Roman" w:hAnsiTheme="majorHAnsi" w:cs="Calibri"/>
          <w:sz w:val="12"/>
          <w:szCs w:val="20"/>
        </w:rPr>
        <w:t xml:space="preserve">  </w:t>
      </w:r>
      <w:r w:rsidRPr="00942410">
        <w:rPr>
          <w:rFonts w:asciiTheme="majorHAnsi" w:eastAsia="Times New Roman" w:hAnsiTheme="majorHAnsi" w:cs="Calibri"/>
          <w:sz w:val="20"/>
          <w:szCs w:val="20"/>
        </w:rPr>
        <w:t xml:space="preserve">Learn how to access the most popular UB-licensed software in the Cybraries and Public Labs directly from your personal computer.  These programs are served “from the cloud” and are available on or off campus at any time. With My Virtual Computing </w:t>
      </w:r>
      <w:proofErr w:type="gramStart"/>
      <w:r w:rsidRPr="00942410">
        <w:rPr>
          <w:rFonts w:asciiTheme="majorHAnsi" w:eastAsia="Times New Roman" w:hAnsiTheme="majorHAnsi" w:cs="Calibri"/>
          <w:sz w:val="20"/>
          <w:szCs w:val="20"/>
        </w:rPr>
        <w:t>Lab</w:t>
      </w:r>
      <w:proofErr w:type="gramEnd"/>
      <w:r w:rsidRPr="00942410">
        <w:rPr>
          <w:rFonts w:asciiTheme="majorHAnsi" w:eastAsia="Times New Roman" w:hAnsiTheme="majorHAnsi" w:cs="Calibri"/>
          <w:sz w:val="20"/>
          <w:szCs w:val="20"/>
        </w:rPr>
        <w:t xml:space="preserve"> you can access: Adobe Acrobat Pro, Adobe Dreamweaver, Adobe Photoshop, Microsoft Office, Minitab, SPSS, and more.  Find more information </w:t>
      </w:r>
      <w:proofErr w:type="gramStart"/>
      <w:r w:rsidRPr="00942410">
        <w:rPr>
          <w:rFonts w:asciiTheme="majorHAnsi" w:eastAsia="Times New Roman" w:hAnsiTheme="majorHAnsi" w:cs="Calibri"/>
          <w:sz w:val="20"/>
          <w:szCs w:val="20"/>
        </w:rPr>
        <w:t>at</w:t>
      </w:r>
      <w:proofErr w:type="gramEnd"/>
      <w:r w:rsidRPr="00942410">
        <w:rPr>
          <w:rFonts w:asciiTheme="majorHAnsi" w:eastAsia="Times New Roman" w:hAnsiTheme="majorHAnsi" w:cs="Calibri"/>
          <w:sz w:val="20"/>
          <w:szCs w:val="20"/>
        </w:rPr>
        <w:t>:</w:t>
      </w:r>
    </w:p>
    <w:p w:rsidR="00721815" w:rsidRPr="00942410" w:rsidRDefault="00721815" w:rsidP="00721815">
      <w:pPr>
        <w:spacing w:after="0" w:line="240" w:lineRule="auto"/>
        <w:rPr>
          <w:rFonts w:asciiTheme="majorHAnsi" w:eastAsia="Times New Roman" w:hAnsiTheme="majorHAnsi" w:cs="Calibri"/>
          <w:sz w:val="20"/>
          <w:szCs w:val="20"/>
        </w:rPr>
      </w:pPr>
      <w:r w:rsidRPr="00942410">
        <w:rPr>
          <w:rFonts w:asciiTheme="majorHAnsi" w:eastAsia="Times New Roman" w:hAnsiTheme="majorHAnsi" w:cs="Calibri"/>
          <w:sz w:val="20"/>
          <w:szCs w:val="20"/>
        </w:rPr>
        <w:t xml:space="preserve"> </w:t>
      </w:r>
      <w:hyperlink r:id="rId15" w:history="1">
        <w:r w:rsidRPr="00942410">
          <w:rPr>
            <w:rFonts w:asciiTheme="majorHAnsi" w:eastAsia="Times New Roman" w:hAnsiTheme="majorHAnsi" w:cs="Calibri"/>
            <w:color w:val="0000FF"/>
            <w:sz w:val="20"/>
            <w:szCs w:val="20"/>
            <w:u w:val="single"/>
          </w:rPr>
          <w:t>http://www.buffalo.edu/ubit/service-guides/software/my-virtual-computing-lab.html</w:t>
        </w:r>
      </w:hyperlink>
      <w:r w:rsidRPr="00942410">
        <w:rPr>
          <w:rFonts w:asciiTheme="majorHAnsi" w:eastAsia="Times New Roman" w:hAnsiTheme="majorHAnsi" w:cs="Calibri"/>
          <w:sz w:val="20"/>
          <w:szCs w:val="20"/>
        </w:rPr>
        <w:t xml:space="preserve"> </w:t>
      </w:r>
    </w:p>
    <w:p w:rsidR="00721815" w:rsidRPr="00942410" w:rsidRDefault="00721815" w:rsidP="00721815">
      <w:pPr>
        <w:spacing w:after="0" w:line="240" w:lineRule="auto"/>
        <w:rPr>
          <w:rFonts w:asciiTheme="majorHAnsi" w:eastAsia="Times New Roman" w:hAnsiTheme="majorHAnsi" w:cs="Calibri"/>
          <w:sz w:val="20"/>
          <w:szCs w:val="20"/>
        </w:rPr>
      </w:pPr>
    </w:p>
    <w:p w:rsidR="00721815" w:rsidRPr="00942410" w:rsidRDefault="00721815" w:rsidP="00721815">
      <w:pPr>
        <w:spacing w:after="0" w:line="240" w:lineRule="auto"/>
        <w:rPr>
          <w:rFonts w:asciiTheme="majorHAnsi" w:eastAsia="Times New Roman" w:hAnsiTheme="majorHAnsi" w:cs="Arial"/>
          <w:sz w:val="20"/>
          <w:szCs w:val="20"/>
        </w:rPr>
      </w:pPr>
    </w:p>
    <w:p w:rsidR="00721815" w:rsidRPr="00942410" w:rsidRDefault="00721815" w:rsidP="00721815">
      <w:pPr>
        <w:spacing w:after="0" w:line="240" w:lineRule="auto"/>
        <w:rPr>
          <w:rFonts w:asciiTheme="majorHAnsi" w:eastAsia="Times New Roman" w:hAnsiTheme="majorHAnsi" w:cs="Tahoma"/>
          <w:color w:val="000000"/>
          <w:sz w:val="20"/>
          <w:szCs w:val="20"/>
        </w:rPr>
      </w:pPr>
      <w:r w:rsidRPr="00942410">
        <w:rPr>
          <w:rFonts w:asciiTheme="majorHAnsi" w:eastAsia="Arial" w:hAnsiTheme="majorHAnsi" w:cs="Arial"/>
          <w:b/>
          <w:bCs/>
          <w:color w:val="000000"/>
          <w:sz w:val="20"/>
          <w:szCs w:val="32"/>
          <w:lang w:eastAsia="ja-JP"/>
        </w:rPr>
        <w:t>Library:</w:t>
      </w:r>
      <w:r w:rsidRPr="00942410">
        <w:rPr>
          <w:rFonts w:asciiTheme="majorHAnsi" w:eastAsia="Times New Roman" w:hAnsiTheme="majorHAnsi" w:cs="Tahoma-Bold"/>
          <w:bCs/>
          <w:color w:val="1F497D" w:themeColor="text2"/>
          <w:sz w:val="12"/>
          <w:szCs w:val="20"/>
        </w:rPr>
        <w:t xml:space="preserve">  </w:t>
      </w:r>
      <w:r w:rsidRPr="00942410">
        <w:rPr>
          <w:rFonts w:asciiTheme="majorHAnsi" w:eastAsia="Times New Roman" w:hAnsiTheme="majorHAnsi" w:cs="Tahoma"/>
          <w:color w:val="000000"/>
          <w:sz w:val="20"/>
          <w:szCs w:val="20"/>
        </w:rPr>
        <w:t xml:space="preserve">As a registered University at Buffalo </w:t>
      </w:r>
      <w:proofErr w:type="gramStart"/>
      <w:r w:rsidRPr="00942410">
        <w:rPr>
          <w:rFonts w:asciiTheme="majorHAnsi" w:eastAsia="Times New Roman" w:hAnsiTheme="majorHAnsi" w:cs="Tahoma"/>
          <w:color w:val="000000"/>
          <w:sz w:val="20"/>
          <w:szCs w:val="20"/>
        </w:rPr>
        <w:t>student</w:t>
      </w:r>
      <w:proofErr w:type="gramEnd"/>
      <w:r w:rsidRPr="00942410">
        <w:rPr>
          <w:rFonts w:asciiTheme="majorHAnsi" w:eastAsia="Times New Roman" w:hAnsiTheme="majorHAnsi" w:cs="Tahoma"/>
          <w:color w:val="000000"/>
          <w:sz w:val="20"/>
          <w:szCs w:val="20"/>
        </w:rPr>
        <w:t xml:space="preserve"> you have full access to UB Libraries (</w:t>
      </w:r>
      <w:hyperlink r:id="rId16" w:history="1">
        <w:r w:rsidRPr="00942410">
          <w:rPr>
            <w:rFonts w:asciiTheme="majorHAnsi" w:eastAsia="Arial" w:hAnsiTheme="majorHAnsi" w:cs="Tahoma"/>
            <w:color w:val="0000FF"/>
            <w:sz w:val="20"/>
            <w:szCs w:val="20"/>
            <w:u w:val="single"/>
          </w:rPr>
          <w:t>http://library.buffalo.edu</w:t>
        </w:r>
      </w:hyperlink>
      <w:r w:rsidRPr="00942410">
        <w:rPr>
          <w:rFonts w:asciiTheme="majorHAnsi" w:eastAsia="Times New Roman" w:hAnsiTheme="majorHAnsi" w:cs="Tahoma"/>
          <w:color w:val="000000"/>
          <w:sz w:val="20"/>
          <w:szCs w:val="20"/>
        </w:rPr>
        <w:t xml:space="preserve">) and online resources available through the libraries.  There are many full text article databases.  There are resources available under “Get Help” </w:t>
      </w:r>
      <w:r w:rsidRPr="00942410">
        <w:rPr>
          <w:rFonts w:asciiTheme="majorHAnsi" w:eastAsia="Times New Roman" w:hAnsiTheme="majorHAnsi" w:cs="Tahoma"/>
          <w:color w:val="000000"/>
          <w:sz w:val="20"/>
          <w:szCs w:val="20"/>
        </w:rPr>
        <w:sym w:font="Wingdings" w:char="F0E0"/>
      </w:r>
      <w:r w:rsidRPr="00942410">
        <w:rPr>
          <w:rFonts w:asciiTheme="majorHAnsi" w:eastAsia="Times New Roman" w:hAnsiTheme="majorHAnsi" w:cs="Tahoma"/>
          <w:color w:val="000000"/>
          <w:sz w:val="20"/>
          <w:szCs w:val="20"/>
        </w:rPr>
        <w:t xml:space="preserve">“Student Support” to assist you in using the library.  </w:t>
      </w:r>
    </w:p>
    <w:p w:rsidR="00721815" w:rsidRPr="00942410" w:rsidRDefault="00721815" w:rsidP="00721815">
      <w:pPr>
        <w:spacing w:after="0" w:line="240" w:lineRule="auto"/>
        <w:rPr>
          <w:rFonts w:asciiTheme="majorHAnsi" w:eastAsia="Times New Roman" w:hAnsiTheme="majorHAnsi" w:cs="Tahoma"/>
          <w:color w:val="000000"/>
          <w:sz w:val="20"/>
          <w:szCs w:val="20"/>
        </w:rPr>
      </w:pPr>
    </w:p>
    <w:p w:rsidR="00721815" w:rsidRPr="00942410" w:rsidRDefault="00721815" w:rsidP="00721815">
      <w:pPr>
        <w:spacing w:after="0" w:line="240" w:lineRule="auto"/>
        <w:rPr>
          <w:rFonts w:asciiTheme="majorHAnsi" w:eastAsia="Times New Roman" w:hAnsiTheme="majorHAnsi" w:cs="Tahoma"/>
          <w:color w:val="000000"/>
          <w:sz w:val="20"/>
          <w:szCs w:val="20"/>
        </w:rPr>
      </w:pPr>
      <w:r w:rsidRPr="00942410">
        <w:rPr>
          <w:rFonts w:asciiTheme="majorHAnsi" w:eastAsia="Times New Roman" w:hAnsiTheme="majorHAnsi" w:cs="Tahoma"/>
          <w:color w:val="000000"/>
          <w:sz w:val="20"/>
          <w:szCs w:val="20"/>
        </w:rPr>
        <w:t xml:space="preserve">Christopher Hollister, MLS, Associate Librarian, is the GSE Librarian.  He has offices at 524 Lockwood Library and is available by phone: 716-645-1323; fax: 716-645-3859; and email: </w:t>
      </w:r>
      <w:hyperlink r:id="rId17" w:history="1">
        <w:r w:rsidRPr="00942410">
          <w:rPr>
            <w:rFonts w:asciiTheme="majorHAnsi" w:eastAsia="Arial" w:hAnsiTheme="majorHAnsi" w:cs="Tahoma"/>
            <w:color w:val="0000FF"/>
            <w:sz w:val="20"/>
            <w:szCs w:val="20"/>
            <w:u w:val="single"/>
          </w:rPr>
          <w:t>cvh2@buffalo.edu</w:t>
        </w:r>
      </w:hyperlink>
      <w:r w:rsidRPr="00942410">
        <w:rPr>
          <w:rFonts w:asciiTheme="majorHAnsi" w:eastAsia="Times New Roman" w:hAnsiTheme="majorHAnsi" w:cs="Tahoma"/>
          <w:color w:val="000000"/>
          <w:sz w:val="20"/>
          <w:szCs w:val="20"/>
        </w:rPr>
        <w:t xml:space="preserve"> and is available to help. </w:t>
      </w:r>
    </w:p>
    <w:p w:rsidR="00721815" w:rsidRPr="00942410" w:rsidRDefault="00721815" w:rsidP="00721815">
      <w:pPr>
        <w:spacing w:after="0" w:line="240" w:lineRule="auto"/>
        <w:rPr>
          <w:rFonts w:asciiTheme="majorHAnsi" w:eastAsia="Times New Roman" w:hAnsiTheme="majorHAnsi" w:cs="Tahoma"/>
          <w:b/>
          <w:color w:val="000000"/>
          <w:sz w:val="20"/>
          <w:szCs w:val="20"/>
        </w:rPr>
      </w:pPr>
    </w:p>
    <w:p w:rsidR="00721815" w:rsidRPr="00B551FD" w:rsidRDefault="00721815" w:rsidP="00721815">
      <w:pPr>
        <w:spacing w:after="0" w:line="240" w:lineRule="auto"/>
        <w:rPr>
          <w:rFonts w:ascii="Cambria" w:hAnsi="Cambria"/>
          <w:sz w:val="20"/>
        </w:rPr>
      </w:pPr>
      <w:r w:rsidRPr="00B551FD">
        <w:rPr>
          <w:rStyle w:val="Strong"/>
          <w:rFonts w:ascii="Cambria" w:hAnsi="Cambria"/>
          <w:sz w:val="20"/>
        </w:rPr>
        <w:t>Course Evaluations</w:t>
      </w:r>
      <w:r w:rsidRPr="00B551FD">
        <w:rPr>
          <w:rFonts w:ascii="Cambria" w:hAnsi="Cambria"/>
          <w:sz w:val="20"/>
        </w:rPr>
        <w:t xml:space="preserve">: At the conclusion of the </w:t>
      </w:r>
      <w:proofErr w:type="gramStart"/>
      <w:r w:rsidRPr="00B551FD">
        <w:rPr>
          <w:rFonts w:ascii="Cambria" w:hAnsi="Cambria"/>
          <w:sz w:val="20"/>
        </w:rPr>
        <w:t>semester</w:t>
      </w:r>
      <w:proofErr w:type="gramEnd"/>
      <w:r w:rsidRPr="00B551FD">
        <w:rPr>
          <w:rFonts w:ascii="Cambria" w:hAnsi="Cambria"/>
          <w:sz w:val="20"/>
        </w:rPr>
        <w:t xml:space="preserve"> you will receive an email reminder requesting your participation in the Course Evaluation process.  Please provide your honest feedback; it is important to the improvement and development of this course.  Feedback received is anonymous (unless you provide your name in the comments section)</w:t>
      </w:r>
      <w:r>
        <w:rPr>
          <w:rFonts w:ascii="Cambria" w:hAnsi="Cambria"/>
          <w:sz w:val="20"/>
        </w:rPr>
        <w:t xml:space="preserve"> </w:t>
      </w:r>
      <w:r w:rsidRPr="00B551FD">
        <w:rPr>
          <w:rFonts w:ascii="Cambria" w:hAnsi="Cambria"/>
          <w:sz w:val="20"/>
        </w:rPr>
        <w:t>and the instructor does not receive copies of the Evaluations until after grades have been submitted for the semester.</w:t>
      </w:r>
    </w:p>
    <w:p w:rsidR="00942410" w:rsidRPr="00942410" w:rsidRDefault="00942410" w:rsidP="00942410">
      <w:pPr>
        <w:spacing w:after="0" w:line="240" w:lineRule="auto"/>
        <w:rPr>
          <w:rFonts w:asciiTheme="majorHAnsi" w:eastAsia="Times New Roman" w:hAnsiTheme="majorHAnsi" w:cs="Calibri"/>
          <w:b/>
          <w:sz w:val="20"/>
          <w:szCs w:val="20"/>
        </w:rPr>
      </w:pPr>
    </w:p>
    <w:p w:rsidR="00942410" w:rsidRDefault="00942410" w:rsidP="00942410">
      <w:pPr>
        <w:spacing w:after="0" w:line="240" w:lineRule="auto"/>
        <w:rPr>
          <w:rFonts w:asciiTheme="majorHAnsi" w:eastAsia="Times New Roman" w:hAnsiTheme="majorHAnsi" w:cs="Calibri"/>
          <w:b/>
          <w:sz w:val="20"/>
          <w:szCs w:val="20"/>
        </w:rPr>
      </w:pPr>
    </w:p>
    <w:p w:rsidR="00B82ACB" w:rsidRPr="005573FD" w:rsidRDefault="00B82ACB" w:rsidP="00B82ACB">
      <w:pPr>
        <w:spacing w:after="0" w:line="240" w:lineRule="auto"/>
        <w:rPr>
          <w:rFonts w:asciiTheme="majorHAnsi" w:eastAsia="Times New Roman" w:hAnsiTheme="majorHAnsi" w:cs="Calibri"/>
          <w:b/>
          <w:sz w:val="20"/>
          <w:szCs w:val="20"/>
        </w:rPr>
      </w:pPr>
      <w:r w:rsidRPr="005573FD">
        <w:rPr>
          <w:rFonts w:asciiTheme="majorHAnsi" w:eastAsia="Times New Roman" w:hAnsiTheme="majorHAnsi" w:cs="Calibri"/>
          <w:sz w:val="20"/>
          <w:szCs w:val="20"/>
          <w:lang w:val="en-CA"/>
        </w:rPr>
        <w:lastRenderedPageBreak/>
        <w:fldChar w:fldCharType="begin"/>
      </w:r>
      <w:r w:rsidRPr="005573FD">
        <w:rPr>
          <w:rFonts w:asciiTheme="majorHAnsi" w:eastAsia="Times New Roman" w:hAnsiTheme="majorHAnsi" w:cs="Calibri"/>
          <w:sz w:val="20"/>
          <w:szCs w:val="20"/>
          <w:lang w:val="en-CA"/>
        </w:rPr>
        <w:instrText xml:space="preserve"> SEQ CHAPTER \h \r 1</w:instrText>
      </w:r>
      <w:r w:rsidRPr="005573FD">
        <w:rPr>
          <w:rFonts w:asciiTheme="majorHAnsi" w:eastAsia="Times New Roman" w:hAnsiTheme="majorHAnsi" w:cs="Calibri"/>
          <w:sz w:val="20"/>
          <w:szCs w:val="20"/>
        </w:rPr>
        <w:fldChar w:fldCharType="end"/>
      </w:r>
      <w:proofErr w:type="gramStart"/>
      <w:r w:rsidRPr="005573FD">
        <w:rPr>
          <w:rFonts w:asciiTheme="majorHAnsi" w:eastAsia="Times New Roman" w:hAnsiTheme="majorHAnsi" w:cs="Calibri"/>
          <w:sz w:val="20"/>
          <w:szCs w:val="20"/>
        </w:rPr>
        <w:t>optional</w:t>
      </w:r>
      <w:proofErr w:type="gramEnd"/>
      <w:r w:rsidRPr="005573FD">
        <w:rPr>
          <w:rFonts w:asciiTheme="majorHAnsi" w:eastAsia="Times New Roman" w:hAnsiTheme="majorHAnsi" w:cs="Calibri"/>
          <w:b/>
          <w:sz w:val="20"/>
          <w:szCs w:val="20"/>
        </w:rPr>
        <w:tab/>
      </w:r>
      <w:r>
        <w:rPr>
          <w:rFonts w:asciiTheme="majorHAnsi" w:eastAsia="Times New Roman" w:hAnsiTheme="majorHAnsi" w:cs="Calibri"/>
          <w:b/>
          <w:sz w:val="20"/>
          <w:szCs w:val="20"/>
        </w:rPr>
        <w:tab/>
      </w:r>
      <w:r>
        <w:rPr>
          <w:rFonts w:asciiTheme="majorHAnsi" w:eastAsia="Times New Roman" w:hAnsiTheme="majorHAnsi" w:cs="Calibri"/>
          <w:b/>
          <w:sz w:val="20"/>
          <w:szCs w:val="20"/>
        </w:rPr>
        <w:tab/>
      </w:r>
      <w:r>
        <w:rPr>
          <w:rFonts w:asciiTheme="majorHAnsi" w:eastAsia="Times New Roman" w:hAnsiTheme="majorHAnsi" w:cs="Calibri"/>
          <w:b/>
          <w:sz w:val="20"/>
          <w:szCs w:val="20"/>
        </w:rPr>
        <w:tab/>
      </w:r>
      <w:r w:rsidRPr="005573FD">
        <w:rPr>
          <w:rFonts w:ascii="Times New Roman" w:eastAsia="Times New Roman" w:hAnsi="Times New Roman" w:cs="Times New Roman"/>
          <w:b/>
          <w:bCs/>
          <w:sz w:val="24"/>
          <w:szCs w:val="24"/>
        </w:rPr>
        <w:t>Information about the instructor</w:t>
      </w:r>
    </w:p>
    <w:p w:rsidR="00B82ACB" w:rsidRPr="005573FD" w:rsidRDefault="00B82ACB" w:rsidP="00B82ACB">
      <w:pPr>
        <w:spacing w:after="0" w:line="240" w:lineRule="auto"/>
        <w:rPr>
          <w:rFonts w:asciiTheme="majorHAnsi" w:eastAsia="Times New Roman" w:hAnsiTheme="majorHAnsi" w:cs="Calibri"/>
          <w:b/>
          <w:sz w:val="20"/>
          <w:szCs w:val="20"/>
        </w:rPr>
      </w:pPr>
    </w:p>
    <w:p w:rsidR="00B82ACB" w:rsidRPr="005573FD" w:rsidRDefault="00B82ACB" w:rsidP="00B82ACB">
      <w:pPr>
        <w:spacing w:after="0" w:line="240" w:lineRule="auto"/>
        <w:rPr>
          <w:rFonts w:ascii="Times New Roman" w:eastAsia="Times New Roman" w:hAnsi="Times New Roman" w:cs="Times New Roman"/>
        </w:rPr>
      </w:pPr>
      <w:proofErr w:type="spellStart"/>
      <w:r w:rsidRPr="005573FD">
        <w:rPr>
          <w:rFonts w:ascii="Times New Roman" w:eastAsia="Times New Roman" w:hAnsi="Times New Roman" w:cs="Times New Roman"/>
        </w:rPr>
        <w:t>Dagobert</w:t>
      </w:r>
      <w:proofErr w:type="spellEnd"/>
      <w:r w:rsidRPr="005573FD">
        <w:rPr>
          <w:rFonts w:ascii="Times New Roman" w:eastAsia="Times New Roman" w:hAnsi="Times New Roman" w:cs="Times New Roman"/>
        </w:rPr>
        <w:t xml:space="preserve"> </w:t>
      </w:r>
      <w:proofErr w:type="spellStart"/>
      <w:r w:rsidRPr="005573FD">
        <w:rPr>
          <w:rFonts w:ascii="Times New Roman" w:eastAsia="Times New Roman" w:hAnsi="Times New Roman" w:cs="Times New Roman"/>
        </w:rPr>
        <w:t>Soergel</w:t>
      </w:r>
      <w:proofErr w:type="spellEnd"/>
      <w:r w:rsidRPr="005573FD">
        <w:rPr>
          <w:rFonts w:ascii="Times New Roman" w:eastAsia="Times New Roman" w:hAnsi="Times New Roman" w:cs="Times New Roman"/>
        </w:rPr>
        <w:t xml:space="preserve"> is Professor, Department of Library and Information Studies, Graduate School of Education, University at Buffalo since 2009, Professor, College of Information Studies, University of Maryland, 1970 – 2010, and </w:t>
      </w:r>
      <w:proofErr w:type="spellStart"/>
      <w:r w:rsidRPr="005573FD">
        <w:rPr>
          <w:rFonts w:ascii="Times New Roman" w:eastAsia="Times New Roman" w:hAnsi="Times New Roman" w:cs="Times New Roman"/>
        </w:rPr>
        <w:t>Professore</w:t>
      </w:r>
      <w:proofErr w:type="spellEnd"/>
      <w:r w:rsidRPr="005573FD">
        <w:rPr>
          <w:rFonts w:ascii="Times New Roman" w:eastAsia="Times New Roman" w:hAnsi="Times New Roman" w:cs="Times New Roman"/>
        </w:rPr>
        <w:t xml:space="preserve"> </w:t>
      </w:r>
      <w:proofErr w:type="spellStart"/>
      <w:r w:rsidRPr="005573FD">
        <w:rPr>
          <w:rFonts w:ascii="Times New Roman" w:eastAsia="Times New Roman" w:hAnsi="Times New Roman" w:cs="Times New Roman"/>
        </w:rPr>
        <w:t>Onorario</w:t>
      </w:r>
      <w:proofErr w:type="spellEnd"/>
      <w:r w:rsidRPr="005573FD">
        <w:rPr>
          <w:rFonts w:ascii="Times New Roman" w:eastAsia="Times New Roman" w:hAnsi="Times New Roman" w:cs="Times New Roman"/>
        </w:rPr>
        <w:t xml:space="preserve">, </w:t>
      </w:r>
      <w:proofErr w:type="spellStart"/>
      <w:r w:rsidRPr="005573FD">
        <w:rPr>
          <w:rFonts w:ascii="Times New Roman" w:eastAsia="Times New Roman" w:hAnsi="Times New Roman" w:cs="Times New Roman"/>
        </w:rPr>
        <w:t>Dipartimento</w:t>
      </w:r>
      <w:proofErr w:type="spellEnd"/>
      <w:r w:rsidRPr="005573FD">
        <w:rPr>
          <w:rFonts w:ascii="Times New Roman" w:eastAsia="Times New Roman" w:hAnsi="Times New Roman" w:cs="Times New Roman"/>
        </w:rPr>
        <w:t xml:space="preserve"> </w:t>
      </w:r>
      <w:proofErr w:type="spellStart"/>
      <w:r w:rsidRPr="005573FD">
        <w:rPr>
          <w:rFonts w:ascii="Times New Roman" w:eastAsia="Times New Roman" w:hAnsi="Times New Roman" w:cs="Times New Roman"/>
        </w:rPr>
        <w:t>di</w:t>
      </w:r>
      <w:proofErr w:type="spellEnd"/>
      <w:r w:rsidRPr="005573FD">
        <w:rPr>
          <w:rFonts w:ascii="Times New Roman" w:eastAsia="Times New Roman" w:hAnsi="Times New Roman" w:cs="Times New Roman"/>
        </w:rPr>
        <w:t xml:space="preserve"> </w:t>
      </w:r>
      <w:proofErr w:type="spellStart"/>
      <w:r w:rsidRPr="005573FD">
        <w:rPr>
          <w:rFonts w:ascii="Times New Roman" w:eastAsia="Times New Roman" w:hAnsi="Times New Roman" w:cs="Times New Roman"/>
        </w:rPr>
        <w:t>Ingegneria</w:t>
      </w:r>
      <w:proofErr w:type="spellEnd"/>
      <w:r w:rsidRPr="005573FD">
        <w:rPr>
          <w:rFonts w:ascii="Times New Roman" w:eastAsia="Times New Roman" w:hAnsi="Times New Roman" w:cs="Times New Roman"/>
        </w:rPr>
        <w:t xml:space="preserve"> e </w:t>
      </w:r>
      <w:proofErr w:type="spellStart"/>
      <w:r w:rsidRPr="005573FD">
        <w:rPr>
          <w:rFonts w:ascii="Times New Roman" w:eastAsia="Times New Roman" w:hAnsi="Times New Roman" w:cs="Times New Roman"/>
        </w:rPr>
        <w:t>Scienza</w:t>
      </w:r>
      <w:proofErr w:type="spellEnd"/>
      <w:r w:rsidRPr="005573FD">
        <w:rPr>
          <w:rFonts w:ascii="Times New Roman" w:eastAsia="Times New Roman" w:hAnsi="Times New Roman" w:cs="Times New Roman"/>
        </w:rPr>
        <w:t xml:space="preserve"> </w:t>
      </w:r>
      <w:proofErr w:type="spellStart"/>
      <w:r w:rsidRPr="005573FD">
        <w:rPr>
          <w:rFonts w:ascii="Times New Roman" w:eastAsia="Times New Roman" w:hAnsi="Times New Roman" w:cs="Times New Roman"/>
        </w:rPr>
        <w:t>dell'Informazione</w:t>
      </w:r>
      <w:proofErr w:type="spellEnd"/>
      <w:r w:rsidRPr="005573FD">
        <w:rPr>
          <w:rFonts w:ascii="Times New Roman" w:eastAsia="Times New Roman" w:hAnsi="Times New Roman" w:cs="Times New Roman"/>
        </w:rPr>
        <w:t xml:space="preserve">, University of Trento since 2007. He has been working in the area of classification (taxonomy, </w:t>
      </w:r>
      <w:proofErr w:type="spellStart"/>
      <w:r w:rsidRPr="005573FD">
        <w:rPr>
          <w:rFonts w:ascii="Times New Roman" w:eastAsia="Times New Roman" w:hAnsi="Times New Roman" w:cs="Times New Roman"/>
        </w:rPr>
        <w:t>ontologies</w:t>
      </w:r>
      <w:proofErr w:type="spellEnd"/>
      <w:r w:rsidRPr="005573FD">
        <w:rPr>
          <w:rFonts w:ascii="Times New Roman" w:eastAsia="Times New Roman" w:hAnsi="Times New Roman" w:cs="Times New Roman"/>
        </w:rPr>
        <w:t xml:space="preserve">) and thesauri both practically and theoretically for over 50 years. He is the author of the still-standard text- and handbook </w:t>
      </w:r>
      <w:r w:rsidRPr="005573FD">
        <w:rPr>
          <w:rFonts w:ascii="Times New Roman" w:eastAsia="Times New Roman" w:hAnsi="Times New Roman" w:cs="Times New Roman"/>
          <w:i/>
          <w:iCs/>
        </w:rPr>
        <w:t>Indexing Languages and Thesauri. Construction and Maintenance</w:t>
      </w:r>
      <w:r w:rsidRPr="005573FD">
        <w:rPr>
          <w:rFonts w:ascii="Times New Roman" w:eastAsia="Times New Roman" w:hAnsi="Times New Roman" w:cs="Times New Roman"/>
        </w:rPr>
        <w:t xml:space="preserve"> (Wiley 1974) and of </w:t>
      </w:r>
      <w:r w:rsidRPr="005573FD">
        <w:rPr>
          <w:rFonts w:ascii="Times New Roman" w:eastAsia="Times New Roman" w:hAnsi="Times New Roman" w:cs="Times New Roman"/>
          <w:i/>
          <w:iCs/>
        </w:rPr>
        <w:t>Organizing Information</w:t>
      </w:r>
      <w:r w:rsidRPr="005573FD">
        <w:rPr>
          <w:rFonts w:ascii="Times New Roman" w:eastAsia="Times New Roman" w:hAnsi="Times New Roman" w:cs="Times New Roman"/>
        </w:rPr>
        <w:t xml:space="preserve"> (Academic Press 1985), which received the American Society of Information Science Best Book Award, and more than 100 papers and presentations in the area of classification / </w:t>
      </w:r>
      <w:proofErr w:type="spellStart"/>
      <w:r w:rsidRPr="005573FD">
        <w:rPr>
          <w:rFonts w:ascii="Times New Roman" w:eastAsia="Times New Roman" w:hAnsi="Times New Roman" w:cs="Times New Roman"/>
        </w:rPr>
        <w:t>ontologies</w:t>
      </w:r>
      <w:proofErr w:type="spellEnd"/>
      <w:r w:rsidRPr="005573FD">
        <w:rPr>
          <w:rFonts w:ascii="Times New Roman" w:eastAsia="Times New Roman" w:hAnsi="Times New Roman" w:cs="Times New Roman"/>
        </w:rPr>
        <w:t xml:space="preserve"> and more broadly in information science. He has taught courses at several universities in the US and Germany, and has been offering a long-running tutorial on </w:t>
      </w:r>
      <w:r w:rsidRPr="005573FD">
        <w:rPr>
          <w:rFonts w:ascii="Times New Roman" w:eastAsia="Times New Roman" w:hAnsi="Times New Roman" w:cs="Times New Roman"/>
          <w:i/>
          <w:iCs/>
        </w:rPr>
        <w:t>Knowledge Organization Systems (KOS) in Digital Libraries</w:t>
      </w:r>
      <w:r w:rsidRPr="005573FD">
        <w:rPr>
          <w:rFonts w:ascii="Times New Roman" w:eastAsia="Times New Roman" w:hAnsi="Times New Roman" w:cs="Times New Roman"/>
        </w:rPr>
        <w:t xml:space="preserve"> at the European Conference on Digital Libraries (ECDL) and at the Joint Conference on Digital Libraries (JCDL) in the US. He was the chief architect for several thesauri, including the Alcohol and Other Drug Thesaurus and the Harvard Business Thesaurus. He has written about the future of digital libraries and led the editing team for the EU-funded DELOS Network of Excellence in Digital Libraries response to the European Union call for online consultation. He was a member of the Working Group on the DELOS Digital Library Reference Model. 1997. Recent publications include three papers in the Journal of the American Society for Information Science and Technology on the nature of relevance, on </w:t>
      </w:r>
      <w:proofErr w:type="spellStart"/>
      <w:r w:rsidRPr="005573FD">
        <w:rPr>
          <w:rFonts w:ascii="Times New Roman" w:eastAsia="Times New Roman" w:hAnsi="Times New Roman" w:cs="Times New Roman"/>
        </w:rPr>
        <w:t>sensemaking</w:t>
      </w:r>
      <w:proofErr w:type="spellEnd"/>
      <w:r w:rsidRPr="005573FD">
        <w:rPr>
          <w:rFonts w:ascii="Times New Roman" w:eastAsia="Times New Roman" w:hAnsi="Times New Roman" w:cs="Times New Roman"/>
        </w:rPr>
        <w:t xml:space="preserve">, and on the topicality of art images. Dr. </w:t>
      </w:r>
      <w:proofErr w:type="spellStart"/>
      <w:r w:rsidRPr="005573FD">
        <w:rPr>
          <w:rFonts w:ascii="Times New Roman" w:eastAsia="Times New Roman" w:hAnsi="Times New Roman" w:cs="Times New Roman"/>
        </w:rPr>
        <w:t>Soergel</w:t>
      </w:r>
      <w:proofErr w:type="spellEnd"/>
      <w:r w:rsidRPr="005573FD">
        <w:rPr>
          <w:rFonts w:ascii="Times New Roman" w:eastAsia="Times New Roman" w:hAnsi="Times New Roman" w:cs="Times New Roman"/>
        </w:rPr>
        <w:t xml:space="preserve"> received the highest award of the American Society for Information Science, the Award of Merit and in 2009 the Contributions to Information Science (CISTA) Award of the Los Angeles Chapter of ASIST. He received the Governor's Award for Volunteering Excellence (Virginia). </w:t>
      </w:r>
      <w:proofErr w:type="gramStart"/>
      <w:r w:rsidRPr="005573FD">
        <w:rPr>
          <w:rFonts w:ascii="Times New Roman" w:eastAsia="Times New Roman" w:hAnsi="Times New Roman" w:cs="Times New Roman"/>
        </w:rPr>
        <w:t>Gold Medal, 1993.</w:t>
      </w:r>
      <w:proofErr w:type="gramEnd"/>
    </w:p>
    <w:p w:rsidR="00B82ACB" w:rsidRDefault="00B82ACB" w:rsidP="00B82ACB">
      <w:pPr>
        <w:spacing w:after="0" w:line="240" w:lineRule="auto"/>
        <w:rPr>
          <w:rFonts w:ascii="Times New Roman" w:eastAsia="Times New Roman" w:hAnsi="Times New Roman" w:cs="Times New Roman"/>
        </w:rPr>
      </w:pPr>
      <w:r w:rsidRPr="005573FD">
        <w:rPr>
          <w:rFonts w:ascii="Times New Roman" w:eastAsia="Times New Roman" w:hAnsi="Times New Roman" w:cs="Times New Roman"/>
        </w:rPr>
        <w:t>Items cited http://</w:t>
      </w:r>
      <w:hyperlink r:id="rId18" w:history="1">
        <w:r>
          <w:rPr>
            <w:rStyle w:val="Hyperlink"/>
            <w:rFonts w:ascii="Times New Roman" w:eastAsia="Times New Roman" w:hAnsi="Times New Roman" w:cs="Times New Roman"/>
          </w:rPr>
          <w:t>etoh.niaaa.nih.gov/AODVol1/Aodthome.htm</w:t>
        </w:r>
      </w:hyperlink>
    </w:p>
    <w:p w:rsidR="00B82ACB" w:rsidRPr="005573FD" w:rsidRDefault="00B82ACB" w:rsidP="00B82ACB">
      <w:pPr>
        <w:spacing w:after="0" w:line="240" w:lineRule="auto"/>
        <w:rPr>
          <w:rFonts w:ascii="Times New Roman" w:eastAsia="Times New Roman" w:hAnsi="Times New Roman" w:cs="Times New Roman"/>
        </w:rPr>
      </w:pPr>
      <w:hyperlink r:id="rId19" w:history="1">
        <w:r w:rsidRPr="005573FD">
          <w:rPr>
            <w:rStyle w:val="Hyperlink"/>
            <w:rFonts w:ascii="Times New Roman" w:eastAsia="Times New Roman" w:hAnsi="Times New Roman" w:cs="Times New Roman"/>
          </w:rPr>
          <w:t>www.dlib.org/dlib/december02/soergel/12soergel.htm</w:t>
        </w:r>
      </w:hyperlink>
    </w:p>
    <w:p w:rsidR="00B82ACB" w:rsidRDefault="00B82ACB" w:rsidP="00B82ACB">
      <w:pPr>
        <w:spacing w:after="0" w:line="240" w:lineRule="auto"/>
        <w:rPr>
          <w:rFonts w:ascii="Times New Roman" w:eastAsia="Times New Roman" w:hAnsi="Times New Roman" w:cs="Times New Roman"/>
        </w:rPr>
      </w:pPr>
      <w:hyperlink r:id="rId20" w:history="1">
        <w:r w:rsidRPr="0039705D">
          <w:rPr>
            <w:rStyle w:val="Hyperlink"/>
            <w:rFonts w:ascii="Times New Roman" w:eastAsia="Times New Roman" w:hAnsi="Times New Roman" w:cs="Times New Roman"/>
          </w:rPr>
          <w:t>www.delos.info/files/pdf/events/brainstorming_dec05/DELOSBrainstormingReport_Final.pdf</w:t>
        </w:r>
      </w:hyperlink>
    </w:p>
    <w:p w:rsidR="00B82ACB" w:rsidRPr="005573FD" w:rsidRDefault="00B82ACB" w:rsidP="00B82ACB">
      <w:pPr>
        <w:spacing w:after="0" w:line="240" w:lineRule="auto"/>
        <w:rPr>
          <w:rFonts w:ascii="Times New Roman" w:eastAsia="Times New Roman" w:hAnsi="Times New Roman" w:cs="Times New Roman"/>
        </w:rPr>
      </w:pPr>
    </w:p>
    <w:p w:rsidR="00B82ACB" w:rsidRPr="005573FD" w:rsidRDefault="00B82ACB" w:rsidP="00B82ACB">
      <w:pPr>
        <w:spacing w:after="0" w:line="240" w:lineRule="auto"/>
        <w:rPr>
          <w:rFonts w:ascii="Times New Roman" w:eastAsia="Times New Roman" w:hAnsi="Times New Roman" w:cs="Times New Roman"/>
        </w:rPr>
      </w:pPr>
      <w:r w:rsidRPr="005573FD">
        <w:rPr>
          <w:rFonts w:ascii="Times New Roman" w:eastAsia="Times New Roman" w:hAnsi="Times New Roman" w:cs="Times New Roman"/>
        </w:rPr>
        <w:t>More information about the instructor</w:t>
      </w:r>
      <w:r>
        <w:rPr>
          <w:rFonts w:ascii="Times New Roman" w:eastAsia="Times New Roman" w:hAnsi="Times New Roman" w:cs="Times New Roman"/>
        </w:rPr>
        <w:t>:</w:t>
      </w:r>
    </w:p>
    <w:p w:rsidR="00B82ACB" w:rsidRDefault="00B82ACB" w:rsidP="00B82ACB">
      <w:pPr>
        <w:spacing w:after="0" w:line="240" w:lineRule="auto"/>
        <w:rPr>
          <w:rFonts w:ascii="Times New Roman" w:eastAsia="Times New Roman" w:hAnsi="Times New Roman" w:cs="Times New Roman"/>
        </w:rPr>
      </w:pPr>
      <w:r w:rsidRPr="005573FD">
        <w:rPr>
          <w:rFonts w:ascii="Times New Roman" w:eastAsia="Times New Roman" w:hAnsi="Times New Roman" w:cs="Times New Roman"/>
        </w:rPr>
        <w:t xml:space="preserve">GSE Faculty Spotlight </w:t>
      </w:r>
      <w:hyperlink r:id="rId21" w:history="1">
        <w:r w:rsidRPr="0039705D">
          <w:rPr>
            <w:rStyle w:val="Hyperlink"/>
            <w:rFonts w:ascii="Times New Roman" w:eastAsia="Times New Roman" w:hAnsi="Times New Roman" w:cs="Times New Roman"/>
          </w:rPr>
          <w:t>www.dsoergel.com/ublis571-0.0-1Reading1GSEFacultySpotlightSoergel.pdf</w:t>
        </w:r>
      </w:hyperlink>
    </w:p>
    <w:p w:rsidR="00B82ACB" w:rsidRDefault="00B82ACB" w:rsidP="00B82ACB">
      <w:pPr>
        <w:spacing w:after="0" w:line="240" w:lineRule="auto"/>
        <w:rPr>
          <w:rFonts w:ascii="Times New Roman" w:eastAsia="Times New Roman" w:hAnsi="Times New Roman" w:cs="Times New Roman"/>
        </w:rPr>
      </w:pPr>
      <w:r w:rsidRPr="005573FD">
        <w:rPr>
          <w:rFonts w:ascii="Times New Roman" w:eastAsia="Times New Roman" w:hAnsi="Times New Roman" w:cs="Times New Roman"/>
        </w:rPr>
        <w:t xml:space="preserve">Short CV </w:t>
      </w:r>
      <w:hyperlink r:id="rId22" w:history="1">
        <w:r w:rsidRPr="0039705D">
          <w:rPr>
            <w:rStyle w:val="Hyperlink"/>
            <w:rFonts w:ascii="Times New Roman" w:eastAsia="Times New Roman" w:hAnsi="Times New Roman" w:cs="Times New Roman"/>
          </w:rPr>
          <w:t>www.dsoergel.com/ublis571-0.0-1Reading2SoergelCVShort.pdf</w:t>
        </w:r>
      </w:hyperlink>
    </w:p>
    <w:p w:rsidR="00B82ACB" w:rsidRPr="005573FD" w:rsidRDefault="00B82ACB" w:rsidP="00B82ACB">
      <w:pPr>
        <w:spacing w:after="0" w:line="240" w:lineRule="auto"/>
        <w:rPr>
          <w:rFonts w:asciiTheme="majorHAnsi" w:eastAsia="Times New Roman" w:hAnsiTheme="majorHAnsi" w:cs="Calibri"/>
          <w:b/>
          <w:sz w:val="20"/>
          <w:szCs w:val="20"/>
        </w:rPr>
      </w:pPr>
      <w:r w:rsidRPr="005573FD">
        <w:rPr>
          <w:rFonts w:ascii="Times New Roman" w:eastAsia="Times New Roman" w:hAnsi="Times New Roman" w:cs="Times New Roman"/>
        </w:rPr>
        <w:t xml:space="preserve">Full CV </w:t>
      </w:r>
      <w:hyperlink r:id="rId23" w:history="1">
        <w:r w:rsidRPr="0039705D">
          <w:rPr>
            <w:rStyle w:val="Hyperlink"/>
            <w:rFonts w:ascii="Times New Roman" w:eastAsia="Times New Roman" w:hAnsi="Times New Roman" w:cs="Times New Roman"/>
          </w:rPr>
          <w:t>www.dsoergel.com/ublis571-0.0-1Reading3SoergelCVLong.pdf</w:t>
        </w:r>
      </w:hyperlink>
    </w:p>
    <w:p w:rsidR="00B82ACB" w:rsidRPr="005573FD" w:rsidRDefault="00B82ACB" w:rsidP="00B82ACB">
      <w:pPr>
        <w:spacing w:after="0" w:line="240" w:lineRule="auto"/>
        <w:rPr>
          <w:rFonts w:asciiTheme="majorHAnsi" w:eastAsia="Times New Roman" w:hAnsiTheme="majorHAnsi" w:cs="Calibri"/>
          <w:b/>
          <w:sz w:val="20"/>
          <w:szCs w:val="20"/>
        </w:rPr>
      </w:pPr>
    </w:p>
    <w:p w:rsidR="00B82ACB" w:rsidRPr="005573FD" w:rsidRDefault="00B82ACB" w:rsidP="00B82ACB">
      <w:pPr>
        <w:spacing w:after="0" w:line="240" w:lineRule="auto"/>
        <w:rPr>
          <w:rFonts w:asciiTheme="majorHAnsi" w:eastAsia="Times New Roman" w:hAnsiTheme="majorHAnsi" w:cs="Calibri"/>
          <w:b/>
          <w:sz w:val="20"/>
          <w:szCs w:val="20"/>
        </w:rPr>
      </w:pPr>
    </w:p>
    <w:p w:rsidR="00B82ACB" w:rsidRPr="005573FD" w:rsidRDefault="00B82ACB" w:rsidP="00B82ACB">
      <w:pPr>
        <w:spacing w:after="0" w:line="240" w:lineRule="auto"/>
        <w:rPr>
          <w:rFonts w:asciiTheme="majorHAnsi" w:eastAsia="Times New Roman" w:hAnsiTheme="majorHAnsi" w:cs="Calibri"/>
          <w:b/>
          <w:sz w:val="20"/>
          <w:szCs w:val="20"/>
        </w:rPr>
      </w:pPr>
      <w:r w:rsidRPr="005573FD">
        <w:rPr>
          <w:rFonts w:asciiTheme="majorHAnsi" w:eastAsia="Times New Roman" w:hAnsiTheme="majorHAnsi" w:cs="Calibri"/>
          <w:b/>
          <w:sz w:val="20"/>
          <w:szCs w:val="20"/>
        </w:rPr>
        <w:br w:type="page"/>
      </w:r>
      <w:proofErr w:type="gramStart"/>
      <w:r w:rsidRPr="005573FD">
        <w:rPr>
          <w:rFonts w:asciiTheme="majorHAnsi" w:eastAsia="Times New Roman" w:hAnsiTheme="majorHAnsi" w:cs="Calibri"/>
          <w:sz w:val="20"/>
          <w:szCs w:val="20"/>
        </w:rPr>
        <w:lastRenderedPageBreak/>
        <w:t>optional</w:t>
      </w:r>
      <w:proofErr w:type="gramEnd"/>
      <w:r w:rsidRPr="005573FD">
        <w:rPr>
          <w:rFonts w:asciiTheme="majorHAnsi" w:eastAsia="Times New Roman" w:hAnsiTheme="majorHAnsi" w:cs="Calibri"/>
          <w:b/>
          <w:sz w:val="20"/>
          <w:szCs w:val="20"/>
        </w:rPr>
        <w:tab/>
      </w:r>
      <w:r>
        <w:rPr>
          <w:rFonts w:asciiTheme="majorHAnsi" w:eastAsia="Times New Roman" w:hAnsiTheme="majorHAnsi" w:cs="Calibri"/>
          <w:b/>
          <w:sz w:val="20"/>
          <w:szCs w:val="20"/>
        </w:rPr>
        <w:tab/>
      </w:r>
      <w:r>
        <w:rPr>
          <w:rFonts w:asciiTheme="majorHAnsi" w:eastAsia="Times New Roman" w:hAnsiTheme="majorHAnsi" w:cs="Calibri"/>
          <w:b/>
          <w:sz w:val="20"/>
          <w:szCs w:val="20"/>
        </w:rPr>
        <w:tab/>
      </w:r>
      <w:r>
        <w:rPr>
          <w:rFonts w:asciiTheme="majorHAnsi" w:eastAsia="Times New Roman" w:hAnsiTheme="majorHAnsi" w:cs="Calibri"/>
          <w:b/>
          <w:sz w:val="20"/>
          <w:szCs w:val="20"/>
        </w:rPr>
        <w:tab/>
      </w:r>
      <w:r>
        <w:rPr>
          <w:rFonts w:asciiTheme="majorHAnsi" w:eastAsia="Times New Roman" w:hAnsiTheme="majorHAnsi" w:cs="Calibri"/>
          <w:b/>
          <w:sz w:val="20"/>
          <w:szCs w:val="20"/>
        </w:rPr>
        <w:tab/>
      </w:r>
      <w:r w:rsidRPr="005573FD">
        <w:rPr>
          <w:rFonts w:ascii="Times New Roman" w:eastAsia="Times New Roman" w:hAnsi="Times New Roman" w:cs="Times New Roman"/>
          <w:b/>
          <w:bCs/>
          <w:sz w:val="24"/>
          <w:szCs w:val="24"/>
        </w:rPr>
        <w:t>Teaching Statement</w:t>
      </w:r>
    </w:p>
    <w:p w:rsidR="00B82ACB" w:rsidRPr="005573FD" w:rsidRDefault="00B82ACB" w:rsidP="00B82ACB">
      <w:pPr>
        <w:spacing w:after="0" w:line="240" w:lineRule="auto"/>
        <w:rPr>
          <w:rFonts w:asciiTheme="majorHAnsi" w:eastAsia="Times New Roman" w:hAnsiTheme="majorHAnsi" w:cs="Calibri"/>
          <w:b/>
          <w:sz w:val="20"/>
          <w:szCs w:val="20"/>
        </w:rPr>
      </w:pPr>
    </w:p>
    <w:p w:rsidR="00B82ACB" w:rsidRPr="005573FD" w:rsidRDefault="00B82ACB" w:rsidP="00B82ACB">
      <w:pPr>
        <w:spacing w:after="0" w:line="240" w:lineRule="auto"/>
        <w:jc w:val="center"/>
        <w:rPr>
          <w:rFonts w:ascii="Times New Roman" w:eastAsia="Times New Roman" w:hAnsi="Times New Roman" w:cs="Times New Roman"/>
        </w:rPr>
      </w:pPr>
      <w:r w:rsidRPr="005573FD">
        <w:rPr>
          <w:rFonts w:ascii="Times New Roman" w:eastAsia="Times New Roman" w:hAnsi="Times New Roman" w:cs="Times New Roman"/>
        </w:rPr>
        <w:t xml:space="preserve">"There are those who look at things the way they are, and ask why? </w:t>
      </w:r>
      <w:r w:rsidRPr="005573FD">
        <w:rPr>
          <w:rFonts w:ascii="Times New Roman" w:eastAsia="Times New Roman" w:hAnsi="Times New Roman" w:cs="Times New Roman"/>
        </w:rPr>
        <w:br/>
        <w:t>I dream of things that never were, and ask why not?"</w:t>
      </w:r>
    </w:p>
    <w:p w:rsidR="00B82ACB" w:rsidRPr="005573FD" w:rsidRDefault="00B82ACB" w:rsidP="00B82ACB">
      <w:pPr>
        <w:spacing w:after="0" w:line="240" w:lineRule="auto"/>
        <w:jc w:val="center"/>
        <w:rPr>
          <w:rFonts w:ascii="Times New Roman" w:eastAsia="Times New Roman" w:hAnsi="Times New Roman" w:cs="Times New Roman"/>
        </w:rPr>
      </w:pPr>
      <w:r w:rsidRPr="005573FD">
        <w:rPr>
          <w:rFonts w:ascii="Times New Roman" w:eastAsia="Times New Roman" w:hAnsi="Times New Roman" w:cs="Times New Roman"/>
        </w:rPr>
        <w:t>George Bernhard Shaw as paraphrased by Robert F. Kennedy.</w:t>
      </w:r>
    </w:p>
    <w:p w:rsidR="00B82ACB" w:rsidRPr="005573FD" w:rsidRDefault="00B82ACB" w:rsidP="00B82ACB">
      <w:pPr>
        <w:spacing w:after="0" w:line="240" w:lineRule="auto"/>
        <w:rPr>
          <w:rFonts w:ascii="Times New Roman" w:eastAsia="Times New Roman" w:hAnsi="Times New Roman" w:cs="Times New Roman"/>
        </w:rPr>
      </w:pPr>
    </w:p>
    <w:p w:rsidR="00B82ACB" w:rsidRPr="005573FD" w:rsidRDefault="00B82ACB" w:rsidP="00B82ACB">
      <w:pPr>
        <w:spacing w:after="0" w:line="240" w:lineRule="auto"/>
        <w:rPr>
          <w:rFonts w:ascii="Times New Roman" w:eastAsia="Times New Roman" w:hAnsi="Times New Roman" w:cs="Times New Roman"/>
        </w:rPr>
      </w:pPr>
      <w:proofErr w:type="gramStart"/>
      <w:r w:rsidRPr="005573FD">
        <w:rPr>
          <w:rFonts w:ascii="Times New Roman" w:eastAsia="Times New Roman" w:hAnsi="Times New Roman" w:cs="Times New Roman"/>
          <w:b/>
          <w:bCs/>
        </w:rPr>
        <w:t>Guiding principles</w:t>
      </w:r>
      <w:r w:rsidRPr="005573FD">
        <w:rPr>
          <w:rFonts w:ascii="Times New Roman" w:eastAsia="Times New Roman" w:hAnsi="Times New Roman" w:cs="Times New Roman"/>
        </w:rPr>
        <w:t>.</w:t>
      </w:r>
      <w:proofErr w:type="gramEnd"/>
      <w:r w:rsidRPr="005573FD">
        <w:rPr>
          <w:rFonts w:ascii="Times New Roman" w:eastAsia="Times New Roman" w:hAnsi="Times New Roman" w:cs="Times New Roman"/>
        </w:rPr>
        <w:t xml:space="preserve"> I endeavor to inspire students to look beyond present practice – which, of course, they need to understand – to what could be, so they can become true leaders in the field. Second, I guide students to an understanding of basic, often timeless, concepts and theories – always illustrated by examples and assignments that connect to practice – so that they have a firm foundation both for lifelong learning and for critically examining present practices and reinventing them as needed </w:t>
      </w:r>
      <w:proofErr w:type="gramStart"/>
      <w:r w:rsidRPr="005573FD">
        <w:rPr>
          <w:rFonts w:ascii="Times New Roman" w:eastAsia="Times New Roman" w:hAnsi="Times New Roman" w:cs="Times New Roman"/>
        </w:rPr>
        <w:t>to better serve</w:t>
      </w:r>
      <w:proofErr w:type="gramEnd"/>
      <w:r w:rsidRPr="005573FD">
        <w:rPr>
          <w:rFonts w:ascii="Times New Roman" w:eastAsia="Times New Roman" w:hAnsi="Times New Roman" w:cs="Times New Roman"/>
        </w:rPr>
        <w:t xml:space="preserve"> users. Thirdly, I imbue students with a spirit of user orientation, so </w:t>
      </w:r>
      <w:proofErr w:type="gramStart"/>
      <w:r w:rsidRPr="005573FD">
        <w:rPr>
          <w:rFonts w:ascii="Times New Roman" w:eastAsia="Times New Roman" w:hAnsi="Times New Roman" w:cs="Times New Roman"/>
        </w:rPr>
        <w:t>that  they</w:t>
      </w:r>
      <w:proofErr w:type="gramEnd"/>
      <w:r w:rsidRPr="005573FD">
        <w:rPr>
          <w:rFonts w:ascii="Times New Roman" w:eastAsia="Times New Roman" w:hAnsi="Times New Roman" w:cs="Times New Roman"/>
        </w:rPr>
        <w:t xml:space="preserve"> bring  an understanding of user tasks, sense-making processes, and resulting requirements to everything they do, from structuring classifications and designing Web sites to indexing to formulating queries to presenting results. In all of </w:t>
      </w:r>
      <w:proofErr w:type="gramStart"/>
      <w:r w:rsidRPr="005573FD">
        <w:rPr>
          <w:rFonts w:ascii="Times New Roman" w:eastAsia="Times New Roman" w:hAnsi="Times New Roman" w:cs="Times New Roman"/>
        </w:rPr>
        <w:t>this</w:t>
      </w:r>
      <w:proofErr w:type="gramEnd"/>
      <w:r w:rsidRPr="005573FD">
        <w:rPr>
          <w:rFonts w:ascii="Times New Roman" w:eastAsia="Times New Roman" w:hAnsi="Times New Roman" w:cs="Times New Roman"/>
        </w:rPr>
        <w:t xml:space="preserve"> I make students think.</w:t>
      </w:r>
    </w:p>
    <w:p w:rsidR="00B82ACB" w:rsidRPr="005573FD" w:rsidRDefault="00B82ACB" w:rsidP="00B82ACB">
      <w:pPr>
        <w:spacing w:after="0" w:line="240" w:lineRule="auto"/>
        <w:rPr>
          <w:rFonts w:ascii="Times New Roman" w:eastAsia="Times New Roman" w:hAnsi="Times New Roman" w:cs="Times New Roman"/>
        </w:rPr>
      </w:pPr>
    </w:p>
    <w:p w:rsidR="00B82ACB" w:rsidRPr="005573FD" w:rsidRDefault="00B82ACB" w:rsidP="00B82ACB">
      <w:pPr>
        <w:spacing w:after="0" w:line="240" w:lineRule="auto"/>
        <w:rPr>
          <w:rFonts w:ascii="Times New Roman" w:eastAsia="Times New Roman" w:hAnsi="Times New Roman" w:cs="Times New Roman"/>
        </w:rPr>
      </w:pPr>
      <w:r w:rsidRPr="005573FD">
        <w:rPr>
          <w:rFonts w:ascii="Times New Roman" w:eastAsia="Times New Roman" w:hAnsi="Times New Roman" w:cs="Times New Roman"/>
          <w:b/>
          <w:bCs/>
        </w:rPr>
        <w:t>Implementing these principles</w:t>
      </w:r>
      <w:r w:rsidRPr="005573FD">
        <w:rPr>
          <w:rFonts w:ascii="Times New Roman" w:eastAsia="Times New Roman" w:hAnsi="Times New Roman" w:cs="Times New Roman"/>
        </w:rPr>
        <w:t xml:space="preserve"> requires careful structuring of course materials – often creating a new conceptual framework – and good document design. It also requires guiding students to their own discovery of ideas. For this </w:t>
      </w:r>
      <w:proofErr w:type="gramStart"/>
      <w:r w:rsidRPr="005573FD">
        <w:rPr>
          <w:rFonts w:ascii="Times New Roman" w:eastAsia="Times New Roman" w:hAnsi="Times New Roman" w:cs="Times New Roman"/>
        </w:rPr>
        <w:t>purpose</w:t>
      </w:r>
      <w:proofErr w:type="gramEnd"/>
      <w:r w:rsidRPr="005573FD">
        <w:rPr>
          <w:rFonts w:ascii="Times New Roman" w:eastAsia="Times New Roman" w:hAnsi="Times New Roman" w:cs="Times New Roman"/>
        </w:rPr>
        <w:t xml:space="preserve"> I often conduct interactive sessions in front of a blackboard on which a framework evolves step by step from student contributions. Face-to-face class sessions with lecture, discussion, and in-lecture exercises supported by extensive lecture notes on paper have served me well in pursuing my teaching goals, but I have also developed online materials that recreate the interactivity to the extent possible.</w:t>
      </w:r>
    </w:p>
    <w:p w:rsidR="00B82ACB" w:rsidRPr="005573FD" w:rsidRDefault="00B82ACB" w:rsidP="00B82ACB">
      <w:pPr>
        <w:spacing w:after="0" w:line="240" w:lineRule="auto"/>
        <w:rPr>
          <w:rFonts w:ascii="Times New Roman" w:eastAsia="Times New Roman" w:hAnsi="Times New Roman" w:cs="Times New Roman"/>
        </w:rPr>
      </w:pPr>
    </w:p>
    <w:p w:rsidR="00B82ACB" w:rsidRPr="005573FD" w:rsidRDefault="00B82ACB" w:rsidP="00B82ACB">
      <w:pPr>
        <w:spacing w:after="0" w:line="240" w:lineRule="auto"/>
        <w:rPr>
          <w:rFonts w:ascii="Times New Roman" w:eastAsia="Times New Roman" w:hAnsi="Times New Roman" w:cs="Times New Roman"/>
        </w:rPr>
      </w:pPr>
      <w:r w:rsidRPr="005573FD">
        <w:rPr>
          <w:rFonts w:ascii="Times New Roman" w:eastAsia="Times New Roman" w:hAnsi="Times New Roman" w:cs="Times New Roman"/>
          <w:b/>
          <w:bCs/>
        </w:rPr>
        <w:t>I pay great attention to choosing good examples</w:t>
      </w:r>
      <w:r w:rsidRPr="005573FD">
        <w:rPr>
          <w:rFonts w:ascii="Times New Roman" w:eastAsia="Times New Roman" w:hAnsi="Times New Roman" w:cs="Times New Roman"/>
        </w:rPr>
        <w:t xml:space="preserve"> students can relate to, especially examples that illustrate several concepts and principles, so that students do not need to get familiar with a new example every time a new concept is introduced and, perhaps more importantly, so students can see how several concepts work together in practice.</w:t>
      </w:r>
    </w:p>
    <w:p w:rsidR="00B82ACB" w:rsidRPr="005573FD" w:rsidRDefault="00B82ACB" w:rsidP="00B82ACB">
      <w:pPr>
        <w:spacing w:after="0" w:line="240" w:lineRule="auto"/>
        <w:rPr>
          <w:rFonts w:ascii="Times New Roman" w:eastAsia="Times New Roman" w:hAnsi="Times New Roman" w:cs="Times New Roman"/>
          <w:b/>
        </w:rPr>
      </w:pPr>
      <w:r w:rsidRPr="005573FD">
        <w:rPr>
          <w:rFonts w:asciiTheme="majorHAnsi" w:eastAsia="Times New Roman" w:hAnsiTheme="majorHAnsi" w:cs="Calibri"/>
          <w:b/>
          <w:sz w:val="20"/>
          <w:szCs w:val="20"/>
        </w:rPr>
        <w:br w:type="page"/>
      </w:r>
      <w:r w:rsidRPr="005573FD">
        <w:rPr>
          <w:rFonts w:ascii="Times New Roman" w:eastAsia="Times New Roman" w:hAnsi="Times New Roman" w:cs="Times New Roman"/>
          <w:b/>
          <w:bCs/>
        </w:rPr>
        <w:lastRenderedPageBreak/>
        <w:t xml:space="preserve">Short version: </w:t>
      </w:r>
      <w:r w:rsidRPr="005573FD">
        <w:rPr>
          <w:rFonts w:ascii="Times New Roman" w:eastAsia="Times New Roman" w:hAnsi="Times New Roman" w:cs="Times New Roman"/>
        </w:rPr>
        <w:t xml:space="preserve">If you are comfortable with it, please call me </w:t>
      </w:r>
      <w:proofErr w:type="spellStart"/>
      <w:r w:rsidRPr="005573FD">
        <w:rPr>
          <w:rFonts w:ascii="Times New Roman" w:eastAsia="Times New Roman" w:hAnsi="Times New Roman" w:cs="Times New Roman"/>
        </w:rPr>
        <w:t>Dagobert</w:t>
      </w:r>
      <w:proofErr w:type="spellEnd"/>
      <w:r w:rsidRPr="005573FD">
        <w:rPr>
          <w:rFonts w:ascii="Times New Roman" w:eastAsia="Times New Roman" w:hAnsi="Times New Roman" w:cs="Times New Roman"/>
        </w:rPr>
        <w:t>.</w:t>
      </w:r>
    </w:p>
    <w:p w:rsidR="00B82ACB" w:rsidRPr="005573FD" w:rsidRDefault="00B82ACB" w:rsidP="00B82ACB">
      <w:pPr>
        <w:spacing w:after="0" w:line="240" w:lineRule="auto"/>
        <w:rPr>
          <w:rFonts w:ascii="Times New Roman" w:eastAsia="Times New Roman" w:hAnsi="Times New Roman" w:cs="Times New Roman"/>
          <w:b/>
        </w:rPr>
      </w:pPr>
    </w:p>
    <w:p w:rsidR="00B82ACB" w:rsidRPr="005573FD" w:rsidRDefault="00B82ACB" w:rsidP="00B82ACB">
      <w:pPr>
        <w:spacing w:after="0" w:line="240" w:lineRule="auto"/>
        <w:rPr>
          <w:rFonts w:ascii="Times New Roman" w:eastAsia="Times New Roman" w:hAnsi="Times New Roman" w:cs="Times New Roman"/>
          <w:b/>
        </w:rPr>
      </w:pPr>
      <w:r w:rsidRPr="005573FD">
        <w:rPr>
          <w:rFonts w:ascii="Times New Roman" w:eastAsia="Times New Roman" w:hAnsi="Times New Roman" w:cs="Times New Roman"/>
          <w:b/>
          <w:bCs/>
        </w:rPr>
        <w:t>Long version, optional:</w:t>
      </w:r>
    </w:p>
    <w:p w:rsidR="00B82ACB" w:rsidRPr="005573FD" w:rsidRDefault="00B82ACB" w:rsidP="00B82ACB">
      <w:pPr>
        <w:spacing w:after="0" w:line="240" w:lineRule="auto"/>
        <w:rPr>
          <w:rFonts w:ascii="Times New Roman" w:eastAsia="Times New Roman" w:hAnsi="Times New Roman" w:cs="Times New Roman"/>
          <w:b/>
        </w:rPr>
      </w:pPr>
      <w:r w:rsidRPr="005573FD">
        <w:rPr>
          <w:rFonts w:ascii="Times New Roman" w:eastAsia="Times New Roman" w:hAnsi="Times New Roman" w:cs="Times New Roman"/>
          <w:b/>
        </w:rPr>
        <w:t xml:space="preserve"> </w:t>
      </w:r>
    </w:p>
    <w:p w:rsidR="00B82ACB" w:rsidRPr="005573FD" w:rsidRDefault="00B82ACB" w:rsidP="00B82ACB">
      <w:pPr>
        <w:spacing w:after="0" w:line="240" w:lineRule="auto"/>
        <w:jc w:val="center"/>
        <w:rPr>
          <w:rFonts w:ascii="Times New Roman" w:eastAsia="Times New Roman" w:hAnsi="Times New Roman" w:cs="Times New Roman"/>
          <w:b/>
        </w:rPr>
      </w:pPr>
      <w:r w:rsidRPr="005573FD">
        <w:rPr>
          <w:rFonts w:ascii="Times New Roman" w:eastAsia="Times New Roman" w:hAnsi="Times New Roman" w:cs="Times New Roman"/>
          <w:b/>
          <w:bCs/>
        </w:rPr>
        <w:t>On learning communities, power structures, and name customs</w:t>
      </w:r>
    </w:p>
    <w:p w:rsidR="00B82ACB" w:rsidRPr="005573FD" w:rsidRDefault="00B82ACB" w:rsidP="00B82ACB">
      <w:pPr>
        <w:spacing w:after="0" w:line="240" w:lineRule="auto"/>
        <w:rPr>
          <w:rFonts w:ascii="Times New Roman" w:eastAsia="Times New Roman" w:hAnsi="Times New Roman" w:cs="Times New Roman"/>
          <w:b/>
        </w:rPr>
      </w:pPr>
    </w:p>
    <w:p w:rsidR="00B82ACB" w:rsidRPr="005573FD" w:rsidRDefault="00B82ACB" w:rsidP="00B82ACB">
      <w:pPr>
        <w:spacing w:after="0" w:line="240" w:lineRule="auto"/>
        <w:rPr>
          <w:rFonts w:ascii="Times New Roman" w:eastAsia="Times New Roman" w:hAnsi="Times New Roman" w:cs="Times New Roman"/>
        </w:rPr>
      </w:pPr>
      <w:r w:rsidRPr="005573FD">
        <w:rPr>
          <w:rFonts w:ascii="Times New Roman" w:eastAsia="Times New Roman" w:hAnsi="Times New Roman" w:cs="Times New Roman"/>
        </w:rPr>
        <w:t xml:space="preserve">I propose, but do not impose, use of first names all around. So I am happy and prefer to be addressed as </w:t>
      </w:r>
      <w:proofErr w:type="spellStart"/>
      <w:r w:rsidRPr="005573FD">
        <w:rPr>
          <w:rFonts w:ascii="Times New Roman" w:eastAsia="Times New Roman" w:hAnsi="Times New Roman" w:cs="Times New Roman"/>
        </w:rPr>
        <w:t>Dagobert</w:t>
      </w:r>
      <w:proofErr w:type="spellEnd"/>
      <w:r w:rsidRPr="005573FD">
        <w:rPr>
          <w:rFonts w:ascii="Times New Roman" w:eastAsia="Times New Roman" w:hAnsi="Times New Roman" w:cs="Times New Roman"/>
        </w:rPr>
        <w:t xml:space="preserve">, but if a student is more comfortable with Dr. </w:t>
      </w:r>
      <w:proofErr w:type="spellStart"/>
      <w:r w:rsidRPr="005573FD">
        <w:rPr>
          <w:rFonts w:ascii="Times New Roman" w:eastAsia="Times New Roman" w:hAnsi="Times New Roman" w:cs="Times New Roman"/>
        </w:rPr>
        <w:t>Soergel</w:t>
      </w:r>
      <w:proofErr w:type="spellEnd"/>
      <w:r w:rsidRPr="005573FD">
        <w:rPr>
          <w:rFonts w:ascii="Times New Roman" w:eastAsia="Times New Roman" w:hAnsi="Times New Roman" w:cs="Times New Roman"/>
        </w:rPr>
        <w:t>, I will answer to that also.</w:t>
      </w:r>
    </w:p>
    <w:p w:rsidR="00B82ACB" w:rsidRPr="005573FD" w:rsidRDefault="00B82ACB" w:rsidP="00B82ACB">
      <w:pPr>
        <w:spacing w:after="0" w:line="240" w:lineRule="auto"/>
        <w:rPr>
          <w:rFonts w:ascii="Times New Roman" w:eastAsia="Times New Roman" w:hAnsi="Times New Roman" w:cs="Times New Roman"/>
        </w:rPr>
      </w:pPr>
    </w:p>
    <w:p w:rsidR="00B82ACB" w:rsidRPr="005573FD" w:rsidRDefault="00B82ACB" w:rsidP="00B82ACB">
      <w:pPr>
        <w:spacing w:after="0" w:line="240" w:lineRule="auto"/>
        <w:rPr>
          <w:rFonts w:ascii="Times New Roman" w:eastAsia="Times New Roman" w:hAnsi="Times New Roman" w:cs="Times New Roman"/>
        </w:rPr>
      </w:pPr>
      <w:r w:rsidRPr="005573FD">
        <w:rPr>
          <w:rFonts w:ascii="Times New Roman" w:eastAsia="Times New Roman" w:hAnsi="Times New Roman" w:cs="Times New Roman"/>
        </w:rPr>
        <w:t xml:space="preserve">Here are some relevant thoughts. At its best, a course is a learning community. We are all here to learn, but learning does not mean to listen to and accept the word coming down from on high, it means to analyze critically, to </w:t>
      </w:r>
      <w:proofErr w:type="gramStart"/>
      <w:r w:rsidRPr="005573FD">
        <w:rPr>
          <w:rFonts w:ascii="Times New Roman" w:eastAsia="Times New Roman" w:hAnsi="Times New Roman" w:cs="Times New Roman"/>
        </w:rPr>
        <w:t>critique</w:t>
      </w:r>
      <w:proofErr w:type="gramEnd"/>
      <w:r w:rsidRPr="005573FD">
        <w:rPr>
          <w:rFonts w:ascii="Times New Roman" w:eastAsia="Times New Roman" w:hAnsi="Times New Roman" w:cs="Times New Roman"/>
        </w:rPr>
        <w:t xml:space="preserve">, to challenge, to dispute, to discuss, to share viewpoints and ideas. There are differences in what each member brings to the table; each member of the community has a stock of knowledge and a unique set of experiences; of </w:t>
      </w:r>
      <w:proofErr w:type="gramStart"/>
      <w:r w:rsidRPr="005573FD">
        <w:rPr>
          <w:rFonts w:ascii="Times New Roman" w:eastAsia="Times New Roman" w:hAnsi="Times New Roman" w:cs="Times New Roman"/>
        </w:rPr>
        <w:t>course</w:t>
      </w:r>
      <w:proofErr w:type="gramEnd"/>
      <w:r w:rsidRPr="005573FD">
        <w:rPr>
          <w:rFonts w:ascii="Times New Roman" w:eastAsia="Times New Roman" w:hAnsi="Times New Roman" w:cs="Times New Roman"/>
        </w:rPr>
        <w:t xml:space="preserve"> some are more knowledgeable or experienced than others, but everybody contributes and everybody takes away.</w:t>
      </w:r>
    </w:p>
    <w:p w:rsidR="00B82ACB" w:rsidRPr="005573FD" w:rsidRDefault="00B82ACB" w:rsidP="00B82ACB">
      <w:pPr>
        <w:spacing w:after="0" w:line="240" w:lineRule="auto"/>
        <w:rPr>
          <w:rFonts w:ascii="Times New Roman" w:eastAsia="Times New Roman" w:hAnsi="Times New Roman" w:cs="Times New Roman"/>
        </w:rPr>
      </w:pPr>
    </w:p>
    <w:p w:rsidR="00B82ACB" w:rsidRPr="005573FD" w:rsidRDefault="00B82ACB" w:rsidP="00B82ACB">
      <w:pPr>
        <w:spacing w:after="0" w:line="240" w:lineRule="auto"/>
        <w:rPr>
          <w:rFonts w:ascii="Times New Roman" w:eastAsia="Times New Roman" w:hAnsi="Times New Roman" w:cs="Times New Roman"/>
        </w:rPr>
      </w:pPr>
      <w:r w:rsidRPr="005573FD">
        <w:rPr>
          <w:rFonts w:ascii="Times New Roman" w:eastAsia="Times New Roman" w:hAnsi="Times New Roman" w:cs="Times New Roman"/>
        </w:rPr>
        <w:t xml:space="preserve">Such a learning community thrives best in a social structure that values and embodies equality and mutual respect. (This is </w:t>
      </w:r>
      <w:proofErr w:type="gramStart"/>
      <w:r w:rsidRPr="005573FD">
        <w:rPr>
          <w:rFonts w:ascii="Times New Roman" w:eastAsia="Times New Roman" w:hAnsi="Times New Roman" w:cs="Times New Roman"/>
        </w:rPr>
        <w:t>also</w:t>
      </w:r>
      <w:proofErr w:type="gramEnd"/>
      <w:r w:rsidRPr="005573FD">
        <w:rPr>
          <w:rFonts w:ascii="Times New Roman" w:eastAsia="Times New Roman" w:hAnsi="Times New Roman" w:cs="Times New Roman"/>
        </w:rPr>
        <w:t xml:space="preserve"> why I feel very strongly about student participation in academic governance.). Make no </w:t>
      </w:r>
      <w:proofErr w:type="gramStart"/>
      <w:r w:rsidRPr="005573FD">
        <w:rPr>
          <w:rFonts w:ascii="Times New Roman" w:eastAsia="Times New Roman" w:hAnsi="Times New Roman" w:cs="Times New Roman"/>
        </w:rPr>
        <w:t>mistake,</w:t>
      </w:r>
      <w:proofErr w:type="gramEnd"/>
      <w:r w:rsidRPr="005573FD">
        <w:rPr>
          <w:rFonts w:ascii="Times New Roman" w:eastAsia="Times New Roman" w:hAnsi="Times New Roman" w:cs="Times New Roman"/>
        </w:rPr>
        <w:t xml:space="preserve"> language has a powerful influence on social structure. In many cultures, structures of kinship, power, and authority are ingrained into people's minds through the use of language. The custom of students addressing the instructor as Dr. X but the instructor addressing students by their first name is a case in point. When I grew up in Germany, the general mode of address outside the circle of family, relatives, and close friends was "</w:t>
      </w:r>
      <w:proofErr w:type="spellStart"/>
      <w:r w:rsidRPr="005573FD">
        <w:rPr>
          <w:rFonts w:ascii="Times New Roman" w:eastAsia="Times New Roman" w:hAnsi="Times New Roman" w:cs="Times New Roman"/>
        </w:rPr>
        <w:t>Sie</w:t>
      </w:r>
      <w:proofErr w:type="spellEnd"/>
      <w:r w:rsidRPr="005573FD">
        <w:rPr>
          <w:rFonts w:ascii="Times New Roman" w:eastAsia="Times New Roman" w:hAnsi="Times New Roman" w:cs="Times New Roman"/>
        </w:rPr>
        <w:t xml:space="preserve">", equivalent to using last names. Starting in 10th grade, teachers addressed students by their last name or </w:t>
      </w:r>
      <w:proofErr w:type="spellStart"/>
      <w:r w:rsidRPr="005573FD">
        <w:rPr>
          <w:rFonts w:ascii="Times New Roman" w:eastAsia="Times New Roman" w:hAnsi="Times New Roman" w:cs="Times New Roman"/>
        </w:rPr>
        <w:t>Sie</w:t>
      </w:r>
      <w:proofErr w:type="spellEnd"/>
      <w:r w:rsidRPr="005573FD">
        <w:rPr>
          <w:rFonts w:ascii="Times New Roman" w:eastAsia="Times New Roman" w:hAnsi="Times New Roman" w:cs="Times New Roman"/>
        </w:rPr>
        <w:t xml:space="preserve">. </w:t>
      </w:r>
      <w:proofErr w:type="gramStart"/>
      <w:r w:rsidRPr="005573FD">
        <w:rPr>
          <w:rFonts w:ascii="Times New Roman" w:eastAsia="Times New Roman" w:hAnsi="Times New Roman" w:cs="Times New Roman"/>
        </w:rPr>
        <w:t>Formal, but equal.</w:t>
      </w:r>
      <w:proofErr w:type="gramEnd"/>
      <w:r w:rsidRPr="005573FD">
        <w:rPr>
          <w:rFonts w:ascii="Times New Roman" w:eastAsia="Times New Roman" w:hAnsi="Times New Roman" w:cs="Times New Roman"/>
        </w:rPr>
        <w:t xml:space="preserve"> In the US of today, use of first names is commonplace, even among strangers. This makes the custom of inequality in the mode of address, still widely practiced in academia, even more grating. There are variations from unit to unit and from discipline to discipline. In computer science (as in high-tech companies) using first names all around (from chair to students who just started) is the norm.</w:t>
      </w:r>
    </w:p>
    <w:p w:rsidR="00B82ACB" w:rsidRPr="00942410" w:rsidRDefault="00B82ACB" w:rsidP="00942410">
      <w:pPr>
        <w:spacing w:after="0" w:line="240" w:lineRule="auto"/>
        <w:rPr>
          <w:rFonts w:asciiTheme="majorHAnsi" w:eastAsia="Times New Roman" w:hAnsiTheme="majorHAnsi" w:cs="Calibri"/>
          <w:b/>
          <w:sz w:val="20"/>
          <w:szCs w:val="20"/>
        </w:rPr>
      </w:pPr>
    </w:p>
    <w:sectPr w:rsidR="00B82ACB" w:rsidRPr="00942410" w:rsidSect="00960483">
      <w:footerReference w:type="default" r:id="rId24"/>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4DC609" w15:done="0"/>
  <w15:commentEx w15:paraId="0EB32C20" w15:done="0"/>
  <w15:commentEx w15:paraId="0AB08DD6" w15:done="0"/>
  <w15:commentEx w15:paraId="323E05C9" w15:done="0"/>
  <w15:commentEx w15:paraId="1070CEF5" w15:done="0"/>
  <w15:commentEx w15:paraId="077AE3C8" w15:done="0"/>
  <w15:commentEx w15:paraId="3542972D" w15:done="0"/>
  <w15:commentEx w15:paraId="56AE5AAF" w15:done="0"/>
  <w15:commentEx w15:paraId="79D9D465" w15:done="0"/>
  <w15:commentEx w15:paraId="34B62B51" w15:done="0"/>
  <w15:commentEx w15:paraId="4BA88962" w15:done="0"/>
  <w15:commentEx w15:paraId="1BAB4EF8" w15:done="0"/>
  <w15:commentEx w15:paraId="160135D2" w15:done="0"/>
  <w15:commentEx w15:paraId="477A75D5" w15:done="0"/>
  <w15:commentEx w15:paraId="40073D3A" w15:done="0"/>
  <w15:commentEx w15:paraId="70C4B388" w15:done="0"/>
  <w15:commentEx w15:paraId="452863F7" w15:done="0"/>
  <w15:commentEx w15:paraId="5B231602" w15:done="0"/>
  <w15:commentEx w15:paraId="6C1023F7" w15:done="0"/>
  <w15:commentEx w15:paraId="4240A162" w15:done="0"/>
  <w15:commentEx w15:paraId="447C00BF" w15:done="0"/>
  <w15:commentEx w15:paraId="6435788D"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0180" w:rsidRDefault="00730180" w:rsidP="00942410">
      <w:pPr>
        <w:spacing w:after="0" w:line="240" w:lineRule="auto"/>
      </w:pPr>
      <w:r>
        <w:separator/>
      </w:r>
    </w:p>
  </w:endnote>
  <w:endnote w:type="continuationSeparator" w:id="0">
    <w:p w:rsidR="00730180" w:rsidRDefault="00730180" w:rsidP="009424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Bold">
    <w:panose1 w:val="00000000000000000000"/>
    <w:charset w:val="4D"/>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713" w:rsidRPr="000D5CDF" w:rsidRDefault="007E3713">
    <w:pPr>
      <w:pStyle w:val="Footer"/>
      <w:rPr>
        <w:rFonts w:ascii="Tw Cen MT" w:hAnsi="Tw Cen MT"/>
        <w:sz w:val="18"/>
      </w:rPr>
    </w:pPr>
    <w:r>
      <w:rPr>
        <w:rFonts w:ascii="Book Antiqua" w:hAnsi="Book Antiqua"/>
        <w:sz w:val="16"/>
      </w:rPr>
      <w:tab/>
    </w:r>
    <w:r>
      <w:rPr>
        <w:rFonts w:ascii="Book Antiqua" w:hAnsi="Book Antiqua"/>
        <w:sz w:val="16"/>
      </w:rPr>
      <w:tab/>
    </w:r>
    <w:r w:rsidRPr="000D5CDF">
      <w:rPr>
        <w:rFonts w:ascii="Tw Cen MT" w:hAnsi="Tw Cen MT"/>
        <w:sz w:val="16"/>
      </w:rPr>
      <w:t xml:space="preserve"> </w:t>
    </w:r>
    <w:r w:rsidRPr="000D5CDF">
      <w:rPr>
        <w:rFonts w:ascii="Tw Cen MT" w:hAnsi="Tw Cen MT"/>
        <w:color w:val="808080" w:themeColor="background1" w:themeShade="80"/>
        <w:sz w:val="18"/>
      </w:rPr>
      <w:t>-</w:t>
    </w:r>
    <w:r w:rsidRPr="000D5CDF">
      <w:rPr>
        <w:rFonts w:ascii="Tw Cen MT" w:hAnsi="Tw Cen MT"/>
        <w:sz w:val="18"/>
      </w:rPr>
      <w:t xml:space="preserve"> Page </w:t>
    </w:r>
    <w:r w:rsidR="005A75A0" w:rsidRPr="000D5CDF">
      <w:rPr>
        <w:rFonts w:ascii="Tw Cen MT" w:hAnsi="Tw Cen MT"/>
        <w:sz w:val="18"/>
      </w:rPr>
      <w:fldChar w:fldCharType="begin"/>
    </w:r>
    <w:r w:rsidRPr="000D5CDF">
      <w:rPr>
        <w:rFonts w:ascii="Tw Cen MT" w:hAnsi="Tw Cen MT"/>
        <w:sz w:val="18"/>
      </w:rPr>
      <w:instrText xml:space="preserve"> PAGE </w:instrText>
    </w:r>
    <w:r w:rsidR="005A75A0" w:rsidRPr="000D5CDF">
      <w:rPr>
        <w:rFonts w:ascii="Tw Cen MT" w:hAnsi="Tw Cen MT"/>
        <w:sz w:val="18"/>
      </w:rPr>
      <w:fldChar w:fldCharType="separate"/>
    </w:r>
    <w:r w:rsidR="00B82ACB">
      <w:rPr>
        <w:rFonts w:ascii="Tw Cen MT" w:hAnsi="Tw Cen MT"/>
        <w:noProof/>
        <w:sz w:val="18"/>
      </w:rPr>
      <w:t>7</w:t>
    </w:r>
    <w:r w:rsidR="005A75A0" w:rsidRPr="000D5CDF">
      <w:rPr>
        <w:rFonts w:ascii="Tw Cen MT" w:hAnsi="Tw Cen MT"/>
        <w:sz w:val="18"/>
      </w:rPr>
      <w:fldChar w:fldCharType="end"/>
    </w:r>
    <w:r w:rsidRPr="000D5CDF">
      <w:rPr>
        <w:rFonts w:ascii="Tw Cen MT" w:hAnsi="Tw Cen MT"/>
        <w:sz w:val="18"/>
      </w:rPr>
      <w:t xml:space="preserve"> of </w:t>
    </w:r>
    <w:r w:rsidR="005A75A0" w:rsidRPr="000D5CDF">
      <w:rPr>
        <w:rFonts w:ascii="Tw Cen MT" w:hAnsi="Tw Cen MT"/>
        <w:sz w:val="18"/>
      </w:rPr>
      <w:fldChar w:fldCharType="begin"/>
    </w:r>
    <w:r w:rsidRPr="000D5CDF">
      <w:rPr>
        <w:rFonts w:ascii="Tw Cen MT" w:hAnsi="Tw Cen MT"/>
        <w:sz w:val="18"/>
      </w:rPr>
      <w:instrText xml:space="preserve"> NUMPAGES </w:instrText>
    </w:r>
    <w:r w:rsidR="005A75A0" w:rsidRPr="000D5CDF">
      <w:rPr>
        <w:rFonts w:ascii="Tw Cen MT" w:hAnsi="Tw Cen MT"/>
        <w:sz w:val="18"/>
      </w:rPr>
      <w:fldChar w:fldCharType="separate"/>
    </w:r>
    <w:r w:rsidR="00B82ACB">
      <w:rPr>
        <w:rFonts w:ascii="Tw Cen MT" w:hAnsi="Tw Cen MT"/>
        <w:noProof/>
        <w:sz w:val="18"/>
      </w:rPr>
      <w:t>7</w:t>
    </w:r>
    <w:r w:rsidR="005A75A0" w:rsidRPr="000D5CDF">
      <w:rPr>
        <w:rFonts w:ascii="Tw Cen MT" w:hAnsi="Tw Cen MT"/>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0180" w:rsidRDefault="00730180" w:rsidP="00942410">
      <w:pPr>
        <w:spacing w:after="0" w:line="240" w:lineRule="auto"/>
      </w:pPr>
      <w:r>
        <w:separator/>
      </w:r>
    </w:p>
  </w:footnote>
  <w:footnote w:type="continuationSeparator" w:id="0">
    <w:p w:rsidR="00730180" w:rsidRDefault="00730180" w:rsidP="009424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11581"/>
    <w:multiLevelType w:val="multilevel"/>
    <w:tmpl w:val="C214F80A"/>
    <w:styleLink w:val="Syllaus-Assignment"/>
    <w:lvl w:ilvl="0">
      <w:start w:val="1"/>
      <w:numFmt w:val="decimal"/>
      <w:lvlText w:val="%1."/>
      <w:lvlJc w:val="left"/>
      <w:pPr>
        <w:ind w:left="360" w:hanging="360"/>
      </w:pPr>
      <w:rPr>
        <w:rFonts w:asciiTheme="majorHAnsi" w:hAnsiTheme="majorHAnsi"/>
        <w:b/>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118C59A3"/>
    <w:multiLevelType w:val="multilevel"/>
    <w:tmpl w:val="13B8F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0A571B"/>
    <w:multiLevelType w:val="hybridMultilevel"/>
    <w:tmpl w:val="B8CCFA46"/>
    <w:lvl w:ilvl="0" w:tplc="9AEE2A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0D7F2F"/>
    <w:multiLevelType w:val="hybridMultilevel"/>
    <w:tmpl w:val="59826002"/>
    <w:lvl w:ilvl="0" w:tplc="993E4A72">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0C3D35"/>
    <w:multiLevelType w:val="hybridMultilevel"/>
    <w:tmpl w:val="5DF4ED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ED42583"/>
    <w:multiLevelType w:val="multilevel"/>
    <w:tmpl w:val="574EDC8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nsid w:val="309F7E8B"/>
    <w:multiLevelType w:val="hybridMultilevel"/>
    <w:tmpl w:val="E49E46E4"/>
    <w:lvl w:ilvl="0" w:tplc="9AEE2A4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8B16505"/>
    <w:multiLevelType w:val="hybridMultilevel"/>
    <w:tmpl w:val="83D29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4756E7"/>
    <w:multiLevelType w:val="hybridMultilevel"/>
    <w:tmpl w:val="28D49570"/>
    <w:lvl w:ilvl="0" w:tplc="9AEE2A4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0ED556C"/>
    <w:multiLevelType w:val="hybridMultilevel"/>
    <w:tmpl w:val="9112FEB6"/>
    <w:lvl w:ilvl="0" w:tplc="9AEE2A4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2FE1F65"/>
    <w:multiLevelType w:val="hybridMultilevel"/>
    <w:tmpl w:val="580089EE"/>
    <w:lvl w:ilvl="0" w:tplc="47E46F0A">
      <w:start w:val="1"/>
      <w:numFmt w:val="decimal"/>
      <w:lvlText w:val="%1."/>
      <w:lvlJc w:val="left"/>
      <w:pPr>
        <w:ind w:left="108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6C33089"/>
    <w:multiLevelType w:val="hybridMultilevel"/>
    <w:tmpl w:val="574EDC8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585E56DB"/>
    <w:multiLevelType w:val="hybridMultilevel"/>
    <w:tmpl w:val="732E2E9C"/>
    <w:lvl w:ilvl="0" w:tplc="4D0A082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6F62DDC"/>
    <w:multiLevelType w:val="hybridMultilevel"/>
    <w:tmpl w:val="2C949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007C42"/>
    <w:multiLevelType w:val="hybridMultilevel"/>
    <w:tmpl w:val="6B3EA1BE"/>
    <w:lvl w:ilvl="0" w:tplc="9AEE2A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976973"/>
    <w:multiLevelType w:val="hybridMultilevel"/>
    <w:tmpl w:val="7B3080D2"/>
    <w:lvl w:ilvl="0" w:tplc="787488D2">
      <w:start w:val="465"/>
      <w:numFmt w:val="bullet"/>
      <w:lvlText w:val="-"/>
      <w:lvlJc w:val="left"/>
      <w:pPr>
        <w:ind w:left="360" w:firstLine="0"/>
      </w:pPr>
      <w:rPr>
        <w:rFonts w:ascii="Calibri" w:eastAsia="Times New Roman" w:hAnsi="Calibri" w:cs="Tw Cen M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0"/>
  </w:num>
  <w:num w:numId="4">
    <w:abstractNumId w:val="9"/>
  </w:num>
  <w:num w:numId="5">
    <w:abstractNumId w:val="2"/>
  </w:num>
  <w:num w:numId="6">
    <w:abstractNumId w:val="15"/>
  </w:num>
  <w:num w:numId="7">
    <w:abstractNumId w:val="11"/>
  </w:num>
  <w:num w:numId="8">
    <w:abstractNumId w:val="5"/>
  </w:num>
  <w:num w:numId="9">
    <w:abstractNumId w:val="10"/>
  </w:num>
  <w:num w:numId="10">
    <w:abstractNumId w:val="8"/>
  </w:num>
  <w:num w:numId="11">
    <w:abstractNumId w:val="6"/>
  </w:num>
  <w:num w:numId="12">
    <w:abstractNumId w:val="14"/>
  </w:num>
  <w:num w:numId="13">
    <w:abstractNumId w:val="7"/>
  </w:num>
  <w:num w:numId="14">
    <w:abstractNumId w:val="1"/>
  </w:num>
  <w:num w:numId="15">
    <w:abstractNumId w:val="13"/>
  </w:num>
  <w:num w:numId="1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ed, Anne">
    <w15:presenceInfo w15:providerId="AD" w15:userId="S-1-5-21-1078081533-1004336348-839522115-2332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942410"/>
    <w:rsid w:val="0002120F"/>
    <w:rsid w:val="00024961"/>
    <w:rsid w:val="000353D0"/>
    <w:rsid w:val="00045F0C"/>
    <w:rsid w:val="00074ECC"/>
    <w:rsid w:val="00075A37"/>
    <w:rsid w:val="000A193B"/>
    <w:rsid w:val="000B53BA"/>
    <w:rsid w:val="000D2E50"/>
    <w:rsid w:val="000D7588"/>
    <w:rsid w:val="000E4702"/>
    <w:rsid w:val="000E785C"/>
    <w:rsid w:val="0013696F"/>
    <w:rsid w:val="00137E8A"/>
    <w:rsid w:val="00145835"/>
    <w:rsid w:val="00187AEA"/>
    <w:rsid w:val="00190893"/>
    <w:rsid w:val="001C2351"/>
    <w:rsid w:val="001D48C7"/>
    <w:rsid w:val="001E7230"/>
    <w:rsid w:val="00201679"/>
    <w:rsid w:val="002175BD"/>
    <w:rsid w:val="002314B3"/>
    <w:rsid w:val="00252C05"/>
    <w:rsid w:val="002A17E6"/>
    <w:rsid w:val="002A515D"/>
    <w:rsid w:val="002E46F7"/>
    <w:rsid w:val="002E74FA"/>
    <w:rsid w:val="002E7844"/>
    <w:rsid w:val="00321BF1"/>
    <w:rsid w:val="0039534D"/>
    <w:rsid w:val="003B7A51"/>
    <w:rsid w:val="003C435A"/>
    <w:rsid w:val="003D5BD5"/>
    <w:rsid w:val="003E54FE"/>
    <w:rsid w:val="003F2463"/>
    <w:rsid w:val="00402629"/>
    <w:rsid w:val="00417359"/>
    <w:rsid w:val="00440841"/>
    <w:rsid w:val="00447637"/>
    <w:rsid w:val="00451BC4"/>
    <w:rsid w:val="004704D8"/>
    <w:rsid w:val="00474D4D"/>
    <w:rsid w:val="004E2E5D"/>
    <w:rsid w:val="004F61E8"/>
    <w:rsid w:val="00507175"/>
    <w:rsid w:val="00534EC5"/>
    <w:rsid w:val="00540DBD"/>
    <w:rsid w:val="00571D95"/>
    <w:rsid w:val="005764AB"/>
    <w:rsid w:val="00584DE9"/>
    <w:rsid w:val="005A75A0"/>
    <w:rsid w:val="00646B2B"/>
    <w:rsid w:val="00653118"/>
    <w:rsid w:val="006556A8"/>
    <w:rsid w:val="006E0B07"/>
    <w:rsid w:val="006F0CA7"/>
    <w:rsid w:val="00712948"/>
    <w:rsid w:val="00721815"/>
    <w:rsid w:val="00722E9C"/>
    <w:rsid w:val="00730180"/>
    <w:rsid w:val="00757E56"/>
    <w:rsid w:val="00777C2B"/>
    <w:rsid w:val="007B1018"/>
    <w:rsid w:val="007C03F1"/>
    <w:rsid w:val="007E3713"/>
    <w:rsid w:val="007F5554"/>
    <w:rsid w:val="00800806"/>
    <w:rsid w:val="008170E7"/>
    <w:rsid w:val="00863A42"/>
    <w:rsid w:val="00867F53"/>
    <w:rsid w:val="00871D00"/>
    <w:rsid w:val="0089543E"/>
    <w:rsid w:val="008A463E"/>
    <w:rsid w:val="008B1D5E"/>
    <w:rsid w:val="008B581A"/>
    <w:rsid w:val="008B7B26"/>
    <w:rsid w:val="008C4BA1"/>
    <w:rsid w:val="008E2CBF"/>
    <w:rsid w:val="00923907"/>
    <w:rsid w:val="00923CF9"/>
    <w:rsid w:val="00935404"/>
    <w:rsid w:val="00942410"/>
    <w:rsid w:val="00960483"/>
    <w:rsid w:val="009B7F81"/>
    <w:rsid w:val="009C6F1F"/>
    <w:rsid w:val="009D1AE5"/>
    <w:rsid w:val="009D2295"/>
    <w:rsid w:val="00A85C94"/>
    <w:rsid w:val="00AB4F1A"/>
    <w:rsid w:val="00AE1914"/>
    <w:rsid w:val="00B11AE5"/>
    <w:rsid w:val="00B1226D"/>
    <w:rsid w:val="00B43430"/>
    <w:rsid w:val="00B551FD"/>
    <w:rsid w:val="00B751FF"/>
    <w:rsid w:val="00B82ACB"/>
    <w:rsid w:val="00C43BA2"/>
    <w:rsid w:val="00C66358"/>
    <w:rsid w:val="00CB0348"/>
    <w:rsid w:val="00CC5E6F"/>
    <w:rsid w:val="00CE6670"/>
    <w:rsid w:val="00D33E6B"/>
    <w:rsid w:val="00D408C0"/>
    <w:rsid w:val="00D4182B"/>
    <w:rsid w:val="00D44777"/>
    <w:rsid w:val="00D44E14"/>
    <w:rsid w:val="00D46CA7"/>
    <w:rsid w:val="00D76C52"/>
    <w:rsid w:val="00D80D20"/>
    <w:rsid w:val="00D82254"/>
    <w:rsid w:val="00D829A1"/>
    <w:rsid w:val="00D907E8"/>
    <w:rsid w:val="00DB7C08"/>
    <w:rsid w:val="00DD3E58"/>
    <w:rsid w:val="00E30B62"/>
    <w:rsid w:val="00E44F46"/>
    <w:rsid w:val="00E70F30"/>
    <w:rsid w:val="00E944CA"/>
    <w:rsid w:val="00EC75E9"/>
    <w:rsid w:val="00EF0320"/>
    <w:rsid w:val="00EF42F8"/>
    <w:rsid w:val="00F151E2"/>
    <w:rsid w:val="00F266F4"/>
    <w:rsid w:val="00F4112E"/>
    <w:rsid w:val="00F435F4"/>
    <w:rsid w:val="00F55415"/>
    <w:rsid w:val="00F73B33"/>
    <w:rsid w:val="00FD22C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8C7"/>
  </w:style>
  <w:style w:type="paragraph" w:styleId="Heading1">
    <w:name w:val="heading 1"/>
    <w:basedOn w:val="Normal"/>
    <w:next w:val="Normal"/>
    <w:link w:val="Heading1Char"/>
    <w:qFormat/>
    <w:rsid w:val="00942410"/>
    <w:pPr>
      <w:spacing w:before="240" w:after="60" w:line="240" w:lineRule="auto"/>
      <w:outlineLvl w:val="0"/>
    </w:pPr>
    <w:rPr>
      <w:rFonts w:ascii="Arial" w:eastAsia="Arial" w:hAnsi="Arial" w:cs="Arial"/>
      <w:b/>
      <w:bCs/>
      <w:color w:val="000000"/>
      <w:sz w:val="32"/>
      <w:szCs w:val="32"/>
      <w:lang w:eastAsia="ja-JP"/>
    </w:rPr>
  </w:style>
  <w:style w:type="paragraph" w:styleId="Heading2">
    <w:name w:val="heading 2"/>
    <w:basedOn w:val="Normal"/>
    <w:next w:val="Normal"/>
    <w:link w:val="Heading2Char"/>
    <w:qFormat/>
    <w:rsid w:val="00942410"/>
    <w:pPr>
      <w:spacing w:before="240" w:after="60" w:line="240" w:lineRule="auto"/>
      <w:outlineLvl w:val="1"/>
    </w:pPr>
    <w:rPr>
      <w:rFonts w:ascii="Arial" w:eastAsia="Arial" w:hAnsi="Arial" w:cs="Arial"/>
      <w:b/>
      <w:bCs/>
      <w:i/>
      <w:iCs/>
      <w:color w:val="000000"/>
      <w:sz w:val="28"/>
      <w:szCs w:val="28"/>
      <w:lang w:eastAsia="ja-JP"/>
    </w:rPr>
  </w:style>
  <w:style w:type="paragraph" w:styleId="Heading3">
    <w:name w:val="heading 3"/>
    <w:basedOn w:val="Normal"/>
    <w:next w:val="Normal"/>
    <w:link w:val="Heading3Char"/>
    <w:qFormat/>
    <w:rsid w:val="00942410"/>
    <w:pPr>
      <w:keepNext/>
      <w:keepLines/>
      <w:pBdr>
        <w:bottom w:val="single" w:sz="12" w:space="1" w:color="auto"/>
      </w:pBdr>
      <w:spacing w:before="200" w:after="120" w:line="240" w:lineRule="auto"/>
      <w:outlineLvl w:val="2"/>
    </w:pPr>
    <w:rPr>
      <w:rFonts w:ascii="Calibri" w:eastAsia="Times New Roman" w:hAnsi="Calibri" w:cs="Times New Roman"/>
      <w:b/>
      <w:bCs/>
      <w:i/>
      <w:sz w:val="28"/>
      <w:szCs w:val="24"/>
    </w:rPr>
  </w:style>
  <w:style w:type="paragraph" w:styleId="Heading4">
    <w:name w:val="heading 4"/>
    <w:basedOn w:val="Normal"/>
    <w:next w:val="Normal"/>
    <w:link w:val="Heading4Char"/>
    <w:qFormat/>
    <w:rsid w:val="00942410"/>
    <w:pPr>
      <w:spacing w:before="240" w:after="60" w:line="240" w:lineRule="auto"/>
      <w:outlineLvl w:val="3"/>
    </w:pPr>
    <w:rPr>
      <w:rFonts w:ascii="Cambria" w:eastAsia="Cambria" w:hAnsi="Cambria" w:cs="Cambria"/>
      <w:b/>
      <w:bCs/>
      <w:color w:val="000000"/>
      <w:sz w:val="28"/>
      <w:szCs w:val="28"/>
      <w:lang w:eastAsia="ja-JP"/>
    </w:rPr>
  </w:style>
  <w:style w:type="paragraph" w:styleId="Heading5">
    <w:name w:val="heading 5"/>
    <w:basedOn w:val="Normal"/>
    <w:next w:val="Normal"/>
    <w:link w:val="Heading5Char"/>
    <w:qFormat/>
    <w:rsid w:val="00942410"/>
    <w:pPr>
      <w:spacing w:before="240" w:after="60" w:line="240" w:lineRule="auto"/>
      <w:outlineLvl w:val="4"/>
    </w:pPr>
    <w:rPr>
      <w:rFonts w:ascii="Cambria" w:eastAsia="Cambria" w:hAnsi="Cambria" w:cs="Cambria"/>
      <w:b/>
      <w:bCs/>
      <w:i/>
      <w:iCs/>
      <w:color w:val="000000"/>
      <w:sz w:val="26"/>
      <w:szCs w:val="26"/>
      <w:lang w:eastAsia="ja-JP"/>
    </w:rPr>
  </w:style>
  <w:style w:type="paragraph" w:styleId="Heading6">
    <w:name w:val="heading 6"/>
    <w:basedOn w:val="Normal"/>
    <w:next w:val="Normal"/>
    <w:link w:val="Heading6Char"/>
    <w:qFormat/>
    <w:rsid w:val="00942410"/>
    <w:pPr>
      <w:spacing w:before="240" w:after="60" w:line="240" w:lineRule="auto"/>
      <w:outlineLvl w:val="5"/>
    </w:pPr>
    <w:rPr>
      <w:rFonts w:ascii="Cambria" w:eastAsia="Cambria" w:hAnsi="Cambria" w:cs="Cambria"/>
      <w:b/>
      <w:bCs/>
      <w:color w:val="00000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2410"/>
    <w:rPr>
      <w:rFonts w:ascii="Arial" w:eastAsia="Arial" w:hAnsi="Arial" w:cs="Arial"/>
      <w:b/>
      <w:bCs/>
      <w:color w:val="000000"/>
      <w:sz w:val="32"/>
      <w:szCs w:val="32"/>
      <w:lang w:eastAsia="ja-JP"/>
    </w:rPr>
  </w:style>
  <w:style w:type="character" w:customStyle="1" w:styleId="Heading2Char">
    <w:name w:val="Heading 2 Char"/>
    <w:basedOn w:val="DefaultParagraphFont"/>
    <w:link w:val="Heading2"/>
    <w:rsid w:val="00942410"/>
    <w:rPr>
      <w:rFonts w:ascii="Arial" w:eastAsia="Arial" w:hAnsi="Arial" w:cs="Arial"/>
      <w:b/>
      <w:bCs/>
      <w:i/>
      <w:iCs/>
      <w:color w:val="000000"/>
      <w:sz w:val="28"/>
      <w:szCs w:val="28"/>
      <w:lang w:eastAsia="ja-JP"/>
    </w:rPr>
  </w:style>
  <w:style w:type="character" w:customStyle="1" w:styleId="Heading3Char">
    <w:name w:val="Heading 3 Char"/>
    <w:basedOn w:val="DefaultParagraphFont"/>
    <w:link w:val="Heading3"/>
    <w:rsid w:val="00942410"/>
    <w:rPr>
      <w:rFonts w:ascii="Calibri" w:eastAsia="Times New Roman" w:hAnsi="Calibri" w:cs="Times New Roman"/>
      <w:b/>
      <w:bCs/>
      <w:i/>
      <w:sz w:val="28"/>
      <w:szCs w:val="24"/>
    </w:rPr>
  </w:style>
  <w:style w:type="character" w:customStyle="1" w:styleId="Heading4Char">
    <w:name w:val="Heading 4 Char"/>
    <w:basedOn w:val="DefaultParagraphFont"/>
    <w:link w:val="Heading4"/>
    <w:rsid w:val="00942410"/>
    <w:rPr>
      <w:rFonts w:ascii="Cambria" w:eastAsia="Cambria" w:hAnsi="Cambria" w:cs="Cambria"/>
      <w:b/>
      <w:bCs/>
      <w:color w:val="000000"/>
      <w:sz w:val="28"/>
      <w:szCs w:val="28"/>
      <w:lang w:eastAsia="ja-JP"/>
    </w:rPr>
  </w:style>
  <w:style w:type="character" w:customStyle="1" w:styleId="Heading5Char">
    <w:name w:val="Heading 5 Char"/>
    <w:basedOn w:val="DefaultParagraphFont"/>
    <w:link w:val="Heading5"/>
    <w:rsid w:val="00942410"/>
    <w:rPr>
      <w:rFonts w:ascii="Cambria" w:eastAsia="Cambria" w:hAnsi="Cambria" w:cs="Cambria"/>
      <w:b/>
      <w:bCs/>
      <w:i/>
      <w:iCs/>
      <w:color w:val="000000"/>
      <w:sz w:val="26"/>
      <w:szCs w:val="26"/>
      <w:lang w:eastAsia="ja-JP"/>
    </w:rPr>
  </w:style>
  <w:style w:type="character" w:customStyle="1" w:styleId="Heading6Char">
    <w:name w:val="Heading 6 Char"/>
    <w:basedOn w:val="DefaultParagraphFont"/>
    <w:link w:val="Heading6"/>
    <w:rsid w:val="00942410"/>
    <w:rPr>
      <w:rFonts w:ascii="Cambria" w:eastAsia="Cambria" w:hAnsi="Cambria" w:cs="Cambria"/>
      <w:b/>
      <w:bCs/>
      <w:color w:val="000000"/>
      <w:lang w:eastAsia="ja-JP"/>
    </w:rPr>
  </w:style>
  <w:style w:type="numbering" w:customStyle="1" w:styleId="NoList1">
    <w:name w:val="No List1"/>
    <w:next w:val="NoList"/>
    <w:uiPriority w:val="99"/>
    <w:semiHidden/>
    <w:unhideWhenUsed/>
    <w:rsid w:val="00942410"/>
  </w:style>
  <w:style w:type="character" w:styleId="Hyperlink">
    <w:name w:val="Hyperlink"/>
    <w:basedOn w:val="DefaultParagraphFont"/>
    <w:rsid w:val="00942410"/>
    <w:rPr>
      <w:color w:val="0000FF"/>
      <w:u w:val="single"/>
    </w:rPr>
  </w:style>
  <w:style w:type="table" w:styleId="TableGrid">
    <w:name w:val="Table Grid"/>
    <w:basedOn w:val="TableNormal"/>
    <w:rsid w:val="00942410"/>
    <w:pPr>
      <w:spacing w:after="0" w:line="240" w:lineRule="auto"/>
    </w:pPr>
    <w:rPr>
      <w:rFonts w:ascii="Cambria" w:eastAsia="Cambria" w:hAnsi="Cambria"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42410"/>
    <w:pPr>
      <w:spacing w:after="0" w:line="240" w:lineRule="auto"/>
      <w:ind w:left="720"/>
      <w:contextualSpacing/>
    </w:pPr>
    <w:rPr>
      <w:rFonts w:ascii="Times New Roman" w:eastAsia="Times New Roman" w:hAnsi="Times New Roman" w:cs="Times New Roman"/>
      <w:sz w:val="24"/>
      <w:szCs w:val="24"/>
    </w:rPr>
  </w:style>
  <w:style w:type="character" w:styleId="FollowedHyperlink">
    <w:name w:val="FollowedHyperlink"/>
    <w:basedOn w:val="DefaultParagraphFont"/>
    <w:rsid w:val="00942410"/>
    <w:rPr>
      <w:color w:val="800080" w:themeColor="followedHyperlink"/>
      <w:u w:val="single"/>
    </w:rPr>
  </w:style>
  <w:style w:type="paragraph" w:styleId="Header">
    <w:name w:val="header"/>
    <w:basedOn w:val="Normal"/>
    <w:link w:val="HeaderChar"/>
    <w:rsid w:val="009424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942410"/>
    <w:rPr>
      <w:rFonts w:ascii="Times New Roman" w:eastAsia="Times New Roman" w:hAnsi="Times New Roman" w:cs="Times New Roman"/>
      <w:sz w:val="24"/>
      <w:szCs w:val="24"/>
    </w:rPr>
  </w:style>
  <w:style w:type="paragraph" w:styleId="Footer">
    <w:name w:val="footer"/>
    <w:basedOn w:val="Normal"/>
    <w:link w:val="FooterChar"/>
    <w:uiPriority w:val="99"/>
    <w:rsid w:val="009424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42410"/>
    <w:rPr>
      <w:rFonts w:ascii="Times New Roman" w:eastAsia="Times New Roman" w:hAnsi="Times New Roman" w:cs="Times New Roman"/>
      <w:sz w:val="24"/>
      <w:szCs w:val="24"/>
    </w:rPr>
  </w:style>
  <w:style w:type="paragraph" w:styleId="NoSpacing">
    <w:name w:val="No Spacing"/>
    <w:link w:val="NoSpacingChar"/>
    <w:qFormat/>
    <w:rsid w:val="00942410"/>
    <w:pPr>
      <w:spacing w:after="0" w:line="240" w:lineRule="auto"/>
    </w:pPr>
    <w:rPr>
      <w:rFonts w:ascii="PMingLiU" w:eastAsia="Times New Roman" w:hAnsi="PMingLiU" w:cs="Times New Roman"/>
    </w:rPr>
  </w:style>
  <w:style w:type="character" w:customStyle="1" w:styleId="NoSpacingChar">
    <w:name w:val="No Spacing Char"/>
    <w:link w:val="NoSpacing"/>
    <w:rsid w:val="00942410"/>
    <w:rPr>
      <w:rFonts w:ascii="PMingLiU" w:eastAsia="Times New Roman" w:hAnsi="PMingLiU" w:cs="Times New Roman"/>
    </w:rPr>
  </w:style>
  <w:style w:type="paragraph" w:styleId="BalloonText">
    <w:name w:val="Balloon Text"/>
    <w:basedOn w:val="Normal"/>
    <w:link w:val="BalloonTextChar"/>
    <w:rsid w:val="0094241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942410"/>
    <w:rPr>
      <w:rFonts w:ascii="Tahoma" w:eastAsia="Times New Roman" w:hAnsi="Tahoma" w:cs="Tahoma"/>
      <w:sz w:val="16"/>
      <w:szCs w:val="16"/>
    </w:rPr>
  </w:style>
  <w:style w:type="character" w:styleId="CommentReference">
    <w:name w:val="annotation reference"/>
    <w:basedOn w:val="DefaultParagraphFont"/>
    <w:rsid w:val="00942410"/>
    <w:rPr>
      <w:sz w:val="16"/>
      <w:szCs w:val="16"/>
    </w:rPr>
  </w:style>
  <w:style w:type="paragraph" w:styleId="CommentText">
    <w:name w:val="annotation text"/>
    <w:basedOn w:val="Normal"/>
    <w:link w:val="CommentTextChar"/>
    <w:rsid w:val="0094241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94241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942410"/>
    <w:rPr>
      <w:b/>
      <w:bCs/>
    </w:rPr>
  </w:style>
  <w:style w:type="character" w:customStyle="1" w:styleId="CommentSubjectChar">
    <w:name w:val="Comment Subject Char"/>
    <w:basedOn w:val="CommentTextChar"/>
    <w:link w:val="CommentSubject"/>
    <w:rsid w:val="00942410"/>
    <w:rPr>
      <w:rFonts w:ascii="Times New Roman" w:eastAsia="Times New Roman" w:hAnsi="Times New Roman" w:cs="Times New Roman"/>
      <w:b/>
      <w:bCs/>
      <w:sz w:val="20"/>
      <w:szCs w:val="20"/>
    </w:rPr>
  </w:style>
  <w:style w:type="paragraph" w:customStyle="1" w:styleId="SectionHeader">
    <w:name w:val="Section Header"/>
    <w:basedOn w:val="Normal"/>
    <w:qFormat/>
    <w:rsid w:val="00942410"/>
    <w:pPr>
      <w:pBdr>
        <w:bottom w:val="single" w:sz="4" w:space="1" w:color="auto"/>
      </w:pBdr>
      <w:spacing w:after="0" w:line="240" w:lineRule="auto"/>
    </w:pPr>
    <w:rPr>
      <w:rFonts w:ascii="Tw Cen MT" w:eastAsia="Times New Roman" w:hAnsi="Tw Cen MT" w:cs="Arial"/>
      <w:b/>
      <w:szCs w:val="24"/>
    </w:rPr>
  </w:style>
  <w:style w:type="paragraph" w:customStyle="1" w:styleId="SyllabusNormal">
    <w:name w:val="Syllabus Normal"/>
    <w:basedOn w:val="Normal"/>
    <w:qFormat/>
    <w:rsid w:val="00942410"/>
    <w:pPr>
      <w:spacing w:after="0" w:line="240" w:lineRule="auto"/>
    </w:pPr>
    <w:rPr>
      <w:rFonts w:asciiTheme="majorHAnsi" w:eastAsia="Times New Roman" w:hAnsiTheme="majorHAnsi" w:cs="Calibri"/>
      <w:sz w:val="20"/>
      <w:szCs w:val="20"/>
    </w:rPr>
  </w:style>
  <w:style w:type="numbering" w:customStyle="1" w:styleId="Syllaus-Assignment">
    <w:name w:val="Syllaus - Assignment"/>
    <w:basedOn w:val="NoList"/>
    <w:rsid w:val="00942410"/>
    <w:pPr>
      <w:numPr>
        <w:numId w:val="3"/>
      </w:numPr>
    </w:pPr>
  </w:style>
  <w:style w:type="paragraph" w:styleId="PlainText">
    <w:name w:val="Plain Text"/>
    <w:basedOn w:val="Normal"/>
    <w:link w:val="PlainTextChar"/>
    <w:uiPriority w:val="99"/>
    <w:unhideWhenUsed/>
    <w:rsid w:val="00942410"/>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942410"/>
    <w:rPr>
      <w:rFonts w:ascii="Calibri" w:hAnsi="Calibri" w:cs="Consolas"/>
      <w:szCs w:val="21"/>
    </w:rPr>
  </w:style>
  <w:style w:type="character" w:styleId="Strong">
    <w:name w:val="Strong"/>
    <w:basedOn w:val="DefaultParagraphFont"/>
    <w:uiPriority w:val="22"/>
    <w:qFormat/>
    <w:rsid w:val="00B551F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42410"/>
    <w:pPr>
      <w:spacing w:before="240" w:after="60" w:line="240" w:lineRule="auto"/>
      <w:outlineLvl w:val="0"/>
    </w:pPr>
    <w:rPr>
      <w:rFonts w:ascii="Arial" w:eastAsia="Arial" w:hAnsi="Arial" w:cs="Arial"/>
      <w:b/>
      <w:bCs/>
      <w:color w:val="000000"/>
      <w:sz w:val="32"/>
      <w:szCs w:val="32"/>
      <w:lang w:eastAsia="ja-JP"/>
    </w:rPr>
  </w:style>
  <w:style w:type="paragraph" w:styleId="Heading2">
    <w:name w:val="heading 2"/>
    <w:basedOn w:val="Normal"/>
    <w:next w:val="Normal"/>
    <w:link w:val="Heading2Char"/>
    <w:qFormat/>
    <w:rsid w:val="00942410"/>
    <w:pPr>
      <w:spacing w:before="240" w:after="60" w:line="240" w:lineRule="auto"/>
      <w:outlineLvl w:val="1"/>
    </w:pPr>
    <w:rPr>
      <w:rFonts w:ascii="Arial" w:eastAsia="Arial" w:hAnsi="Arial" w:cs="Arial"/>
      <w:b/>
      <w:bCs/>
      <w:i/>
      <w:iCs/>
      <w:color w:val="000000"/>
      <w:sz w:val="28"/>
      <w:szCs w:val="28"/>
      <w:lang w:eastAsia="ja-JP"/>
    </w:rPr>
  </w:style>
  <w:style w:type="paragraph" w:styleId="Heading3">
    <w:name w:val="heading 3"/>
    <w:basedOn w:val="Normal"/>
    <w:next w:val="Normal"/>
    <w:link w:val="Heading3Char"/>
    <w:qFormat/>
    <w:rsid w:val="00942410"/>
    <w:pPr>
      <w:keepNext/>
      <w:keepLines/>
      <w:pBdr>
        <w:bottom w:val="single" w:sz="12" w:space="1" w:color="auto"/>
      </w:pBdr>
      <w:spacing w:before="200" w:after="120" w:line="240" w:lineRule="auto"/>
      <w:outlineLvl w:val="2"/>
    </w:pPr>
    <w:rPr>
      <w:rFonts w:ascii="Calibri" w:eastAsia="Times New Roman" w:hAnsi="Calibri" w:cs="Times New Roman"/>
      <w:b/>
      <w:bCs/>
      <w:i/>
      <w:sz w:val="28"/>
      <w:szCs w:val="24"/>
    </w:rPr>
  </w:style>
  <w:style w:type="paragraph" w:styleId="Heading4">
    <w:name w:val="heading 4"/>
    <w:basedOn w:val="Normal"/>
    <w:next w:val="Normal"/>
    <w:link w:val="Heading4Char"/>
    <w:qFormat/>
    <w:rsid w:val="00942410"/>
    <w:pPr>
      <w:spacing w:before="240" w:after="60" w:line="240" w:lineRule="auto"/>
      <w:outlineLvl w:val="3"/>
    </w:pPr>
    <w:rPr>
      <w:rFonts w:ascii="Cambria" w:eastAsia="Cambria" w:hAnsi="Cambria" w:cs="Cambria"/>
      <w:b/>
      <w:bCs/>
      <w:color w:val="000000"/>
      <w:sz w:val="28"/>
      <w:szCs w:val="28"/>
      <w:lang w:eastAsia="ja-JP"/>
    </w:rPr>
  </w:style>
  <w:style w:type="paragraph" w:styleId="Heading5">
    <w:name w:val="heading 5"/>
    <w:basedOn w:val="Normal"/>
    <w:next w:val="Normal"/>
    <w:link w:val="Heading5Char"/>
    <w:qFormat/>
    <w:rsid w:val="00942410"/>
    <w:pPr>
      <w:spacing w:before="240" w:after="60" w:line="240" w:lineRule="auto"/>
      <w:outlineLvl w:val="4"/>
    </w:pPr>
    <w:rPr>
      <w:rFonts w:ascii="Cambria" w:eastAsia="Cambria" w:hAnsi="Cambria" w:cs="Cambria"/>
      <w:b/>
      <w:bCs/>
      <w:i/>
      <w:iCs/>
      <w:color w:val="000000"/>
      <w:sz w:val="26"/>
      <w:szCs w:val="26"/>
      <w:lang w:eastAsia="ja-JP"/>
    </w:rPr>
  </w:style>
  <w:style w:type="paragraph" w:styleId="Heading6">
    <w:name w:val="heading 6"/>
    <w:basedOn w:val="Normal"/>
    <w:next w:val="Normal"/>
    <w:link w:val="Heading6Char"/>
    <w:qFormat/>
    <w:rsid w:val="00942410"/>
    <w:pPr>
      <w:spacing w:before="240" w:after="60" w:line="240" w:lineRule="auto"/>
      <w:outlineLvl w:val="5"/>
    </w:pPr>
    <w:rPr>
      <w:rFonts w:ascii="Cambria" w:eastAsia="Cambria" w:hAnsi="Cambria" w:cs="Cambria"/>
      <w:b/>
      <w:bCs/>
      <w:color w:val="00000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2410"/>
    <w:rPr>
      <w:rFonts w:ascii="Arial" w:eastAsia="Arial" w:hAnsi="Arial" w:cs="Arial"/>
      <w:b/>
      <w:bCs/>
      <w:color w:val="000000"/>
      <w:sz w:val="32"/>
      <w:szCs w:val="32"/>
      <w:lang w:eastAsia="ja-JP"/>
    </w:rPr>
  </w:style>
  <w:style w:type="character" w:customStyle="1" w:styleId="Heading2Char">
    <w:name w:val="Heading 2 Char"/>
    <w:basedOn w:val="DefaultParagraphFont"/>
    <w:link w:val="Heading2"/>
    <w:rsid w:val="00942410"/>
    <w:rPr>
      <w:rFonts w:ascii="Arial" w:eastAsia="Arial" w:hAnsi="Arial" w:cs="Arial"/>
      <w:b/>
      <w:bCs/>
      <w:i/>
      <w:iCs/>
      <w:color w:val="000000"/>
      <w:sz w:val="28"/>
      <w:szCs w:val="28"/>
      <w:lang w:eastAsia="ja-JP"/>
    </w:rPr>
  </w:style>
  <w:style w:type="character" w:customStyle="1" w:styleId="Heading3Char">
    <w:name w:val="Heading 3 Char"/>
    <w:basedOn w:val="DefaultParagraphFont"/>
    <w:link w:val="Heading3"/>
    <w:rsid w:val="00942410"/>
    <w:rPr>
      <w:rFonts w:ascii="Calibri" w:eastAsia="Times New Roman" w:hAnsi="Calibri" w:cs="Times New Roman"/>
      <w:b/>
      <w:bCs/>
      <w:i/>
      <w:sz w:val="28"/>
      <w:szCs w:val="24"/>
    </w:rPr>
  </w:style>
  <w:style w:type="character" w:customStyle="1" w:styleId="Heading4Char">
    <w:name w:val="Heading 4 Char"/>
    <w:basedOn w:val="DefaultParagraphFont"/>
    <w:link w:val="Heading4"/>
    <w:rsid w:val="00942410"/>
    <w:rPr>
      <w:rFonts w:ascii="Cambria" w:eastAsia="Cambria" w:hAnsi="Cambria" w:cs="Cambria"/>
      <w:b/>
      <w:bCs/>
      <w:color w:val="000000"/>
      <w:sz w:val="28"/>
      <w:szCs w:val="28"/>
      <w:lang w:eastAsia="ja-JP"/>
    </w:rPr>
  </w:style>
  <w:style w:type="character" w:customStyle="1" w:styleId="Heading5Char">
    <w:name w:val="Heading 5 Char"/>
    <w:basedOn w:val="DefaultParagraphFont"/>
    <w:link w:val="Heading5"/>
    <w:rsid w:val="00942410"/>
    <w:rPr>
      <w:rFonts w:ascii="Cambria" w:eastAsia="Cambria" w:hAnsi="Cambria" w:cs="Cambria"/>
      <w:b/>
      <w:bCs/>
      <w:i/>
      <w:iCs/>
      <w:color w:val="000000"/>
      <w:sz w:val="26"/>
      <w:szCs w:val="26"/>
      <w:lang w:eastAsia="ja-JP"/>
    </w:rPr>
  </w:style>
  <w:style w:type="character" w:customStyle="1" w:styleId="Heading6Char">
    <w:name w:val="Heading 6 Char"/>
    <w:basedOn w:val="DefaultParagraphFont"/>
    <w:link w:val="Heading6"/>
    <w:rsid w:val="00942410"/>
    <w:rPr>
      <w:rFonts w:ascii="Cambria" w:eastAsia="Cambria" w:hAnsi="Cambria" w:cs="Cambria"/>
      <w:b/>
      <w:bCs/>
      <w:color w:val="000000"/>
      <w:lang w:eastAsia="ja-JP"/>
    </w:rPr>
  </w:style>
  <w:style w:type="numbering" w:customStyle="1" w:styleId="NoList1">
    <w:name w:val="No List1"/>
    <w:next w:val="NoList"/>
    <w:uiPriority w:val="99"/>
    <w:semiHidden/>
    <w:unhideWhenUsed/>
    <w:rsid w:val="00942410"/>
  </w:style>
  <w:style w:type="character" w:styleId="Hyperlink">
    <w:name w:val="Hyperlink"/>
    <w:basedOn w:val="DefaultParagraphFont"/>
    <w:rsid w:val="00942410"/>
    <w:rPr>
      <w:color w:val="0000FF"/>
      <w:u w:val="single"/>
    </w:rPr>
  </w:style>
  <w:style w:type="table" w:styleId="TableGrid">
    <w:name w:val="Table Grid"/>
    <w:basedOn w:val="TableNormal"/>
    <w:rsid w:val="00942410"/>
    <w:pPr>
      <w:spacing w:after="0" w:line="240" w:lineRule="auto"/>
    </w:pPr>
    <w:rPr>
      <w:rFonts w:ascii="Cambria" w:eastAsia="Cambria" w:hAnsi="Cambria"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42410"/>
    <w:pPr>
      <w:spacing w:after="0" w:line="240" w:lineRule="auto"/>
      <w:ind w:left="720"/>
      <w:contextualSpacing/>
    </w:pPr>
    <w:rPr>
      <w:rFonts w:ascii="Times New Roman" w:eastAsia="Times New Roman" w:hAnsi="Times New Roman" w:cs="Times New Roman"/>
      <w:sz w:val="24"/>
      <w:szCs w:val="24"/>
    </w:rPr>
  </w:style>
  <w:style w:type="character" w:styleId="FollowedHyperlink">
    <w:name w:val="FollowedHyperlink"/>
    <w:basedOn w:val="DefaultParagraphFont"/>
    <w:rsid w:val="00942410"/>
    <w:rPr>
      <w:color w:val="800080" w:themeColor="followedHyperlink"/>
      <w:u w:val="single"/>
    </w:rPr>
  </w:style>
  <w:style w:type="paragraph" w:styleId="Header">
    <w:name w:val="header"/>
    <w:basedOn w:val="Normal"/>
    <w:link w:val="HeaderChar"/>
    <w:rsid w:val="009424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942410"/>
    <w:rPr>
      <w:rFonts w:ascii="Times New Roman" w:eastAsia="Times New Roman" w:hAnsi="Times New Roman" w:cs="Times New Roman"/>
      <w:sz w:val="24"/>
      <w:szCs w:val="24"/>
    </w:rPr>
  </w:style>
  <w:style w:type="paragraph" w:styleId="Footer">
    <w:name w:val="footer"/>
    <w:basedOn w:val="Normal"/>
    <w:link w:val="FooterChar"/>
    <w:uiPriority w:val="99"/>
    <w:rsid w:val="009424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42410"/>
    <w:rPr>
      <w:rFonts w:ascii="Times New Roman" w:eastAsia="Times New Roman" w:hAnsi="Times New Roman" w:cs="Times New Roman"/>
      <w:sz w:val="24"/>
      <w:szCs w:val="24"/>
    </w:rPr>
  </w:style>
  <w:style w:type="paragraph" w:styleId="NoSpacing">
    <w:name w:val="No Spacing"/>
    <w:link w:val="NoSpacingChar"/>
    <w:qFormat/>
    <w:rsid w:val="00942410"/>
    <w:pPr>
      <w:spacing w:after="0" w:line="240" w:lineRule="auto"/>
    </w:pPr>
    <w:rPr>
      <w:rFonts w:ascii="PMingLiU" w:eastAsia="Times New Roman" w:hAnsi="PMingLiU" w:cs="Times New Roman"/>
    </w:rPr>
  </w:style>
  <w:style w:type="character" w:customStyle="1" w:styleId="NoSpacingChar">
    <w:name w:val="No Spacing Char"/>
    <w:link w:val="NoSpacing"/>
    <w:rsid w:val="00942410"/>
    <w:rPr>
      <w:rFonts w:ascii="PMingLiU" w:eastAsia="Times New Roman" w:hAnsi="PMingLiU" w:cs="Times New Roman"/>
    </w:rPr>
  </w:style>
  <w:style w:type="paragraph" w:styleId="BalloonText">
    <w:name w:val="Balloon Text"/>
    <w:basedOn w:val="Normal"/>
    <w:link w:val="BalloonTextChar"/>
    <w:rsid w:val="0094241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942410"/>
    <w:rPr>
      <w:rFonts w:ascii="Tahoma" w:eastAsia="Times New Roman" w:hAnsi="Tahoma" w:cs="Tahoma"/>
      <w:sz w:val="16"/>
      <w:szCs w:val="16"/>
    </w:rPr>
  </w:style>
  <w:style w:type="character" w:styleId="CommentReference">
    <w:name w:val="annotation reference"/>
    <w:basedOn w:val="DefaultParagraphFont"/>
    <w:rsid w:val="00942410"/>
    <w:rPr>
      <w:sz w:val="16"/>
      <w:szCs w:val="16"/>
    </w:rPr>
  </w:style>
  <w:style w:type="paragraph" w:styleId="CommentText">
    <w:name w:val="annotation text"/>
    <w:basedOn w:val="Normal"/>
    <w:link w:val="CommentTextChar"/>
    <w:rsid w:val="0094241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94241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942410"/>
    <w:rPr>
      <w:b/>
      <w:bCs/>
    </w:rPr>
  </w:style>
  <w:style w:type="character" w:customStyle="1" w:styleId="CommentSubjectChar">
    <w:name w:val="Comment Subject Char"/>
    <w:basedOn w:val="CommentTextChar"/>
    <w:link w:val="CommentSubject"/>
    <w:rsid w:val="00942410"/>
    <w:rPr>
      <w:rFonts w:ascii="Times New Roman" w:eastAsia="Times New Roman" w:hAnsi="Times New Roman" w:cs="Times New Roman"/>
      <w:b/>
      <w:bCs/>
      <w:sz w:val="20"/>
      <w:szCs w:val="20"/>
    </w:rPr>
  </w:style>
  <w:style w:type="paragraph" w:customStyle="1" w:styleId="SectionHeader">
    <w:name w:val="Section Header"/>
    <w:basedOn w:val="Normal"/>
    <w:qFormat/>
    <w:rsid w:val="00942410"/>
    <w:pPr>
      <w:pBdr>
        <w:bottom w:val="single" w:sz="4" w:space="1" w:color="auto"/>
      </w:pBdr>
      <w:spacing w:after="0" w:line="240" w:lineRule="auto"/>
    </w:pPr>
    <w:rPr>
      <w:rFonts w:ascii="Tw Cen MT" w:eastAsia="Times New Roman" w:hAnsi="Tw Cen MT" w:cs="Arial"/>
      <w:b/>
      <w:szCs w:val="24"/>
    </w:rPr>
  </w:style>
  <w:style w:type="paragraph" w:customStyle="1" w:styleId="SyllabusNormal">
    <w:name w:val="Syllabus Normal"/>
    <w:basedOn w:val="Normal"/>
    <w:qFormat/>
    <w:rsid w:val="00942410"/>
    <w:pPr>
      <w:spacing w:after="0" w:line="240" w:lineRule="auto"/>
    </w:pPr>
    <w:rPr>
      <w:rFonts w:asciiTheme="majorHAnsi" w:eastAsia="Times New Roman" w:hAnsiTheme="majorHAnsi" w:cs="Calibri"/>
      <w:sz w:val="20"/>
      <w:szCs w:val="20"/>
    </w:rPr>
  </w:style>
  <w:style w:type="numbering" w:customStyle="1" w:styleId="Syllaus-Assignment">
    <w:name w:val="Syllaus - Assignment"/>
    <w:basedOn w:val="NoList"/>
    <w:rsid w:val="00942410"/>
    <w:pPr>
      <w:numPr>
        <w:numId w:val="3"/>
      </w:numPr>
    </w:pPr>
  </w:style>
  <w:style w:type="paragraph" w:styleId="PlainText">
    <w:name w:val="Plain Text"/>
    <w:basedOn w:val="Normal"/>
    <w:link w:val="PlainTextChar"/>
    <w:uiPriority w:val="99"/>
    <w:unhideWhenUsed/>
    <w:rsid w:val="00942410"/>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942410"/>
    <w:rPr>
      <w:rFonts w:ascii="Calibri" w:hAnsi="Calibri" w:cs="Consolas"/>
      <w:szCs w:val="21"/>
    </w:rPr>
  </w:style>
  <w:style w:type="character" w:styleId="Strong">
    <w:name w:val="Strong"/>
    <w:basedOn w:val="DefaultParagraphFont"/>
    <w:uiPriority w:val="22"/>
    <w:qFormat/>
    <w:rsid w:val="00B551FD"/>
    <w:rPr>
      <w:b/>
      <w:bCs/>
    </w:rPr>
  </w:style>
</w:styles>
</file>

<file path=word/webSettings.xml><?xml version="1.0" encoding="utf-8"?>
<w:webSettings xmlns:r="http://schemas.openxmlformats.org/officeDocument/2006/relationships" xmlns:w="http://schemas.openxmlformats.org/wordprocessingml/2006/main">
  <w:divs>
    <w:div w:id="513766888">
      <w:bodyDiv w:val="1"/>
      <w:marLeft w:val="0"/>
      <w:marRight w:val="0"/>
      <w:marTop w:val="0"/>
      <w:marBottom w:val="0"/>
      <w:divBdr>
        <w:top w:val="none" w:sz="0" w:space="0" w:color="auto"/>
        <w:left w:val="none" w:sz="0" w:space="0" w:color="auto"/>
        <w:bottom w:val="none" w:sz="0" w:space="0" w:color="auto"/>
        <w:right w:val="none" w:sz="0" w:space="0" w:color="auto"/>
      </w:divBdr>
    </w:div>
    <w:div w:id="1107389388">
      <w:bodyDiv w:val="1"/>
      <w:marLeft w:val="0"/>
      <w:marRight w:val="0"/>
      <w:marTop w:val="0"/>
      <w:marBottom w:val="0"/>
      <w:divBdr>
        <w:top w:val="none" w:sz="0" w:space="0" w:color="auto"/>
        <w:left w:val="none" w:sz="0" w:space="0" w:color="auto"/>
        <w:bottom w:val="none" w:sz="0" w:space="0" w:color="auto"/>
        <w:right w:val="none" w:sz="0" w:space="0" w:color="auto"/>
      </w:divBdr>
    </w:div>
    <w:div w:id="1333799599">
      <w:bodyDiv w:val="1"/>
      <w:marLeft w:val="0"/>
      <w:marRight w:val="0"/>
      <w:marTop w:val="0"/>
      <w:marBottom w:val="0"/>
      <w:divBdr>
        <w:top w:val="none" w:sz="0" w:space="0" w:color="auto"/>
        <w:left w:val="none" w:sz="0" w:space="0" w:color="auto"/>
        <w:bottom w:val="none" w:sz="0" w:space="0" w:color="auto"/>
        <w:right w:val="none" w:sz="0" w:space="0" w:color="auto"/>
      </w:divBdr>
    </w:div>
    <w:div w:id="157812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rad.buffalo.edu/policies/" TargetMode="External"/><Relationship Id="rId18" Type="http://schemas.openxmlformats.org/officeDocument/2006/relationships/hyperlink" Target="http://etoh.niaaa.nih.gov/"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soergel.com/ublis571-0.0-1Reading1GSEFacultySpotlightSoergel.pdf" TargetMode="External"/><Relationship Id="rId7" Type="http://schemas.openxmlformats.org/officeDocument/2006/relationships/endnotes" Target="endnotes.xml"/><Relationship Id="rId12" Type="http://schemas.openxmlformats.org/officeDocument/2006/relationships/hyperlink" Target="http://grad.buffalo.edu/Academics/Policies-Procedures/Academic-Integrity.html" TargetMode="External"/><Relationship Id="rId17" Type="http://schemas.openxmlformats.org/officeDocument/2006/relationships/hyperlink" Target="mailto:cvh2@buffalo.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ibrary.buffalo.edu" TargetMode="External"/><Relationship Id="rId20" Type="http://schemas.openxmlformats.org/officeDocument/2006/relationships/hyperlink" Target="http://www.delos.info/files/pdf/events/brainstorming_dec05/DELOSBrainstormingReport_Final.pdf" TargetMode="External"/><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ffalo.edu/accessibility/" TargetMode="External"/><Relationship Id="rId24" Type="http://schemas.openxmlformats.org/officeDocument/2006/relationships/footer" Target="footer1.xml"/><Relationship Id="rId87"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www.buffalo.edu/ubit/service-guides/software/my-virtual-computing-lab.html" TargetMode="External"/><Relationship Id="rId23" Type="http://schemas.openxmlformats.org/officeDocument/2006/relationships/hyperlink" Target="http://www.dsoergel.com/ublis571-0.0-1Reading3SoergelCVLong.pdf" TargetMode="External"/><Relationship Id="rId10" Type="http://schemas.openxmlformats.org/officeDocument/2006/relationships/hyperlink" Target="mailto:stu-accessibility@buffalo.edu" TargetMode="External"/><Relationship Id="rId19" Type="http://schemas.openxmlformats.org/officeDocument/2006/relationships/hyperlink" Target="http://www.dlib.org/dlib/december02/soergel/12soergel.htm" TargetMode="External"/><Relationship Id="rId86"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uffalo.edu/ubit/service-guides/software.html" TargetMode="External"/><Relationship Id="rId22" Type="http://schemas.openxmlformats.org/officeDocument/2006/relationships/hyperlink" Target="http://www.dsoergel.com/ublis571-0.0-1Reading2SoergelCVSh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CAB85-491A-4409-A621-ADF6A97DE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863</TotalTime>
  <Pages>7</Pages>
  <Words>2645</Words>
  <Characters>15081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17691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UB</dc:creator>
  <cp:lastModifiedBy>edu1.galisoffice</cp:lastModifiedBy>
  <cp:revision>17</cp:revision>
  <cp:lastPrinted>2015-01-14T20:06:00Z</cp:lastPrinted>
  <dcterms:created xsi:type="dcterms:W3CDTF">2015-08-30T03:45:00Z</dcterms:created>
  <dcterms:modified xsi:type="dcterms:W3CDTF">2015-09-08T21:50:00Z</dcterms:modified>
</cp:coreProperties>
</file>