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62" w:rsidRDefault="001C4D62"/>
    <w:p w:rsidR="00A26EBE" w:rsidRDefault="00A26EBE">
      <w:r>
        <w:t xml:space="preserve">UBLIS 514 Soergel 2015 </w:t>
      </w:r>
      <w:r w:rsidR="000C3900">
        <w:t>fall</w:t>
      </w:r>
    </w:p>
    <w:p w:rsidR="00A26EBE" w:rsidRDefault="00A26EBE"/>
    <w:p w:rsidR="00A26EBE" w:rsidRPr="00AC09F0" w:rsidRDefault="00AC09F0" w:rsidP="00AC09F0">
      <w:pPr>
        <w:jc w:val="center"/>
        <w:rPr>
          <w:b/>
          <w:sz w:val="28"/>
          <w:szCs w:val="28"/>
        </w:rPr>
      </w:pPr>
      <w:r w:rsidRPr="00AC09F0">
        <w:rPr>
          <w:b/>
          <w:sz w:val="28"/>
          <w:szCs w:val="28"/>
        </w:rPr>
        <w:t>Assignment / activity 3. KOS construction</w:t>
      </w:r>
    </w:p>
    <w:p w:rsidR="00A26EBE" w:rsidRDefault="00A26EBE"/>
    <w:p w:rsidR="00A26EBE" w:rsidRPr="00AC09F0" w:rsidRDefault="00AC09F0">
      <w:pPr>
        <w:rPr>
          <w:b/>
        </w:rPr>
      </w:pPr>
      <w:r w:rsidRPr="00AC09F0">
        <w:rPr>
          <w:b/>
        </w:rPr>
        <w:t>Learning objectives</w:t>
      </w:r>
    </w:p>
    <w:p w:rsidR="00A26EBE" w:rsidRDefault="00A26EBE"/>
    <w:p w:rsidR="00A26EBE" w:rsidRDefault="00A26EBE" w:rsidP="00A26EBE">
      <w:pPr>
        <w:spacing w:before="120"/>
        <w:ind w:left="720" w:hanging="720"/>
      </w:pPr>
      <w:r>
        <w:t>1.</w:t>
      </w:r>
      <w:r>
        <w:tab/>
        <w:t>Explain KOS functions and structure and apply this knowledge</w:t>
      </w:r>
    </w:p>
    <w:p w:rsidR="00A26EBE" w:rsidRDefault="00A26EBE" w:rsidP="00A26EBE">
      <w:pPr>
        <w:spacing w:before="120"/>
        <w:ind w:left="720" w:hanging="720"/>
      </w:pPr>
      <w:r>
        <w:t>4.</w:t>
      </w:r>
      <w:r>
        <w:tab/>
        <w:t>Analyze the structure of a KOS and evaluate its suitability for a given application</w:t>
      </w:r>
    </w:p>
    <w:p w:rsidR="00A26EBE" w:rsidRPr="00A26EBE" w:rsidRDefault="00A26EBE" w:rsidP="00A26EBE">
      <w:pPr>
        <w:spacing w:before="120"/>
        <w:ind w:left="720" w:hanging="720"/>
        <w:rPr>
          <w:b/>
        </w:rPr>
      </w:pPr>
      <w:r w:rsidRPr="00A26EBE">
        <w:rPr>
          <w:b/>
        </w:rPr>
        <w:t>5.</w:t>
      </w:r>
      <w:r w:rsidRPr="00A26EBE">
        <w:rPr>
          <w:b/>
        </w:rPr>
        <w:tab/>
        <w:t>Develop / modify / maintain KOS</w:t>
      </w:r>
    </w:p>
    <w:p w:rsidR="00A26EBE" w:rsidRDefault="00A26EBE" w:rsidP="00A26EBE"/>
    <w:p w:rsidR="00DC7D67" w:rsidRDefault="00420388" w:rsidP="00A26EBE">
      <w:r w:rsidRPr="00022605">
        <w:rPr>
          <w:b/>
        </w:rPr>
        <w:t>Optional</w:t>
      </w:r>
      <w:r>
        <w:t xml:space="preserve"> reading from</w:t>
      </w:r>
    </w:p>
    <w:p w:rsidR="00420388" w:rsidRDefault="00420388" w:rsidP="00A26EBE"/>
    <w:p w:rsidR="00022605" w:rsidRDefault="00022605" w:rsidP="00A26EBE">
      <w:r>
        <w:t>Soergel, Dagobert</w:t>
      </w:r>
    </w:p>
    <w:p w:rsidR="00022605" w:rsidRPr="00C0305E" w:rsidRDefault="00022605" w:rsidP="00022605">
      <w:pPr>
        <w:rPr>
          <w:rFonts w:cs="Times New Roman"/>
          <w:b/>
        </w:rPr>
      </w:pPr>
      <w:r w:rsidRPr="00C0305E">
        <w:rPr>
          <w:rFonts w:cs="Times New Roman"/>
          <w:b/>
        </w:rPr>
        <w:t>Indexing languages and thesauri: Construction and maintenance.</w:t>
      </w:r>
    </w:p>
    <w:p w:rsidR="00022605" w:rsidRPr="00C0305E" w:rsidRDefault="00022605" w:rsidP="00022605">
      <w:pPr>
        <w:rPr>
          <w:rFonts w:cs="Times New Roman"/>
        </w:rPr>
      </w:pPr>
      <w:r w:rsidRPr="00C0305E">
        <w:rPr>
          <w:rFonts w:cs="Times New Roman"/>
        </w:rPr>
        <w:t>Los Angeles, CA: Melville; 1974. 632p., 72 fig., ca 850 ref. (Wiley Information Science Series)</w:t>
      </w:r>
    </w:p>
    <w:p w:rsidR="00022605" w:rsidRDefault="00022605" w:rsidP="00A26EBE"/>
    <w:p w:rsidR="00420388" w:rsidRPr="00420388" w:rsidRDefault="00CB1306" w:rsidP="00A26EBE">
      <w:pPr>
        <w:rPr>
          <w:sz w:val="20"/>
          <w:szCs w:val="20"/>
        </w:rPr>
      </w:pPr>
      <w:hyperlink r:id="rId6" w:history="1">
        <w:r w:rsidR="00420388" w:rsidRPr="006C13AB">
          <w:rPr>
            <w:rStyle w:val="Hyperlink"/>
            <w:sz w:val="20"/>
            <w:szCs w:val="20"/>
          </w:rPr>
          <w:t>www.dsoergel.com/UBLIS514DS-12.0-1Reading1SoergelIndexLanguagesPrefatoryAndTOC.pdf</w:t>
        </w:r>
      </w:hyperlink>
    </w:p>
    <w:p w:rsidR="00420388" w:rsidRDefault="00420388" w:rsidP="00A26EBE"/>
    <w:p w:rsidR="00420388" w:rsidRPr="00420388" w:rsidRDefault="00CB1306" w:rsidP="00A26EBE">
      <w:pPr>
        <w:rPr>
          <w:sz w:val="20"/>
          <w:szCs w:val="20"/>
        </w:rPr>
      </w:pPr>
      <w:hyperlink r:id="rId7" w:history="1">
        <w:r w:rsidR="00420388" w:rsidRPr="00420388">
          <w:rPr>
            <w:rStyle w:val="Hyperlink"/>
            <w:sz w:val="20"/>
            <w:szCs w:val="20"/>
          </w:rPr>
          <w:t>www.dsoergel.com/</w:t>
        </w:r>
        <w:r w:rsidR="00420388">
          <w:rPr>
            <w:rStyle w:val="Hyperlink"/>
            <w:sz w:val="20"/>
            <w:szCs w:val="20"/>
          </w:rPr>
          <w:t>UBLIS514DS-12</w:t>
        </w:r>
        <w:r w:rsidR="00420388" w:rsidRPr="00420388">
          <w:rPr>
            <w:rStyle w:val="Hyperlink"/>
            <w:sz w:val="20"/>
            <w:szCs w:val="20"/>
          </w:rPr>
          <w:t>.0-1Reading2SoergelIndexLanguagesChapterF.pdf</w:t>
        </w:r>
      </w:hyperlink>
    </w:p>
    <w:p w:rsidR="00420388" w:rsidRDefault="00420388" w:rsidP="00A26EBE"/>
    <w:p w:rsidR="00420388" w:rsidRDefault="00420388" w:rsidP="00A26EBE"/>
    <w:p w:rsidR="00DC7D67" w:rsidRPr="00022605" w:rsidRDefault="00141F24" w:rsidP="00A26EBE">
      <w:pPr>
        <w:rPr>
          <w:b/>
          <w:sz w:val="28"/>
          <w:szCs w:val="28"/>
        </w:rPr>
      </w:pPr>
      <w:r w:rsidRPr="00022605">
        <w:rPr>
          <w:b/>
          <w:sz w:val="28"/>
          <w:szCs w:val="28"/>
        </w:rPr>
        <w:t xml:space="preserve">Task: Start developing a KOS for the subject </w:t>
      </w:r>
      <w:r w:rsidRPr="00C22F59">
        <w:rPr>
          <w:b/>
          <w:i/>
          <w:sz w:val="28"/>
          <w:szCs w:val="28"/>
        </w:rPr>
        <w:t>Global Health Equity</w:t>
      </w:r>
    </w:p>
    <w:p w:rsidR="00141F24" w:rsidRDefault="00141F24" w:rsidP="00A26EBE"/>
    <w:p w:rsidR="0026101C" w:rsidRDefault="00022605" w:rsidP="00A26EBE">
      <w:r>
        <w:t>The task consists of the following steps:</w:t>
      </w:r>
    </w:p>
    <w:p w:rsidR="00022605" w:rsidRDefault="00022605" w:rsidP="00A26EBE">
      <w:r>
        <w:t xml:space="preserve">    1</w:t>
      </w:r>
      <w:r>
        <w:tab/>
      </w:r>
      <w:r w:rsidR="00D8328D">
        <w:t>Collect terms and information about them</w:t>
      </w:r>
    </w:p>
    <w:p w:rsidR="00022605" w:rsidRDefault="00022605" w:rsidP="00A26EBE">
      <w:r>
        <w:t xml:space="preserve">    2</w:t>
      </w:r>
      <w:r>
        <w:tab/>
        <w:t>Sort terms alphabetically and conflat</w:t>
      </w:r>
      <w:r w:rsidR="00D8328D">
        <w:t>e</w:t>
      </w:r>
      <w:r>
        <w:t xml:space="preserve"> duplicates</w:t>
      </w:r>
    </w:p>
    <w:p w:rsidR="00054CD4" w:rsidRDefault="00054CD4" w:rsidP="00A26EBE">
      <w:r>
        <w:t xml:space="preserve">    3</w:t>
      </w:r>
      <w:r>
        <w:tab/>
        <w:t>Identify and conflate synonyms</w:t>
      </w:r>
    </w:p>
    <w:p w:rsidR="005F4C86" w:rsidRDefault="005F4C86" w:rsidP="00A26EBE">
      <w:r>
        <w:t xml:space="preserve">    4</w:t>
      </w:r>
      <w:r>
        <w:tab/>
      </w:r>
      <w:r w:rsidR="00D8328D">
        <w:t>Enrich data</w:t>
      </w:r>
      <w:r w:rsidR="00C5618C">
        <w:t xml:space="preserve"> on terms</w:t>
      </w:r>
    </w:p>
    <w:p w:rsidR="00022605" w:rsidRDefault="00022605" w:rsidP="00A26EBE">
      <w:r>
        <w:t xml:space="preserve">    </w:t>
      </w:r>
      <w:r w:rsidR="00054CD4">
        <w:t>4</w:t>
      </w:r>
      <w:r>
        <w:tab/>
      </w:r>
      <w:r w:rsidR="00D8328D">
        <w:t>Analyse and develop the c</w:t>
      </w:r>
      <w:r>
        <w:t xml:space="preserve">onceptual </w:t>
      </w:r>
      <w:r w:rsidR="00C5618C">
        <w:t xml:space="preserve">structure </w:t>
      </w:r>
      <w:r>
        <w:t>culminating in a faceted classification</w:t>
      </w:r>
    </w:p>
    <w:p w:rsidR="008D2C8E" w:rsidRDefault="008D2C8E"/>
    <w:p w:rsidR="00022605" w:rsidRDefault="00022605" w:rsidP="00A26EBE"/>
    <w:tbl>
      <w:tblPr>
        <w:tblStyle w:val="TableGrid"/>
        <w:tblW w:w="0" w:type="auto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5"/>
        <w:gridCol w:w="2430"/>
        <w:gridCol w:w="6595"/>
      </w:tblGrid>
      <w:tr w:rsidR="00B24C31" w:rsidTr="00B24C31">
        <w:trPr>
          <w:cantSplit/>
        </w:trPr>
        <w:tc>
          <w:tcPr>
            <w:tcW w:w="565" w:type="dxa"/>
          </w:tcPr>
          <w:p w:rsidR="00B24C31" w:rsidRDefault="00AC09F0" w:rsidP="008D4F85">
            <w:r>
              <w:t>0</w:t>
            </w:r>
          </w:p>
        </w:tc>
        <w:tc>
          <w:tcPr>
            <w:tcW w:w="2430" w:type="dxa"/>
          </w:tcPr>
          <w:p w:rsidR="00B24C31" w:rsidRPr="00C22F59" w:rsidRDefault="00AC09F0" w:rsidP="00A26EBE">
            <w:pPr>
              <w:rPr>
                <w:b/>
              </w:rPr>
            </w:pPr>
            <w:r>
              <w:rPr>
                <w:b/>
              </w:rPr>
              <w:t>Scenario</w:t>
            </w:r>
          </w:p>
        </w:tc>
        <w:tc>
          <w:tcPr>
            <w:tcW w:w="6595" w:type="dxa"/>
          </w:tcPr>
          <w:p w:rsidR="00B24C31" w:rsidRDefault="00182D1A" w:rsidP="00A26EBE">
            <w:r>
              <w:t>The KOS is to be used for indexing and searching in a system that stores data about</w:t>
            </w:r>
          </w:p>
          <w:p w:rsidR="00182D1A" w:rsidRDefault="00182D1A" w:rsidP="00FD4C3A">
            <w:pPr>
              <w:pStyle w:val="ListParagraph"/>
              <w:numPr>
                <w:ilvl w:val="0"/>
                <w:numId w:val="4"/>
              </w:numPr>
              <w:ind w:left="360" w:hanging="216"/>
            </w:pPr>
            <w:r>
              <w:t>documents of all kinds (books, articles, blog entries, websites)</w:t>
            </w:r>
          </w:p>
          <w:p w:rsidR="00182D1A" w:rsidRDefault="00182D1A" w:rsidP="00FD4C3A">
            <w:pPr>
              <w:pStyle w:val="ListParagraph"/>
              <w:numPr>
                <w:ilvl w:val="0"/>
                <w:numId w:val="4"/>
              </w:numPr>
              <w:ind w:left="360" w:hanging="216"/>
            </w:pPr>
            <w:r>
              <w:t>projects</w:t>
            </w:r>
          </w:p>
          <w:p w:rsidR="00182D1A" w:rsidRDefault="00182D1A" w:rsidP="00FD4C3A">
            <w:pPr>
              <w:pStyle w:val="ListParagraph"/>
              <w:numPr>
                <w:ilvl w:val="0"/>
                <w:numId w:val="4"/>
              </w:numPr>
              <w:ind w:left="360" w:hanging="216"/>
            </w:pPr>
            <w:r>
              <w:t>organizations</w:t>
            </w:r>
          </w:p>
          <w:p w:rsidR="00182D1A" w:rsidRDefault="00182D1A" w:rsidP="00FD4C3A">
            <w:pPr>
              <w:pStyle w:val="ListParagraph"/>
              <w:numPr>
                <w:ilvl w:val="0"/>
                <w:numId w:val="4"/>
              </w:numPr>
              <w:ind w:left="360" w:hanging="216"/>
            </w:pPr>
            <w:r>
              <w:t xml:space="preserve">people </w:t>
            </w:r>
          </w:p>
          <w:p w:rsidR="00182D1A" w:rsidRDefault="00182D1A" w:rsidP="00FD4C3A">
            <w:r>
              <w:t xml:space="preserve">in the domain of </w:t>
            </w:r>
            <w:r w:rsidRPr="005F4C86">
              <w:rPr>
                <w:i/>
              </w:rPr>
              <w:t>global health equity</w:t>
            </w:r>
            <w:r>
              <w:rPr>
                <w:i/>
              </w:rPr>
              <w:t>.</w:t>
            </w:r>
          </w:p>
        </w:tc>
      </w:tr>
      <w:tr w:rsidR="00C22F59" w:rsidTr="00B24C31">
        <w:trPr>
          <w:cantSplit/>
        </w:trPr>
        <w:tc>
          <w:tcPr>
            <w:tcW w:w="565" w:type="dxa"/>
          </w:tcPr>
          <w:p w:rsidR="00C22F59" w:rsidRPr="00B24C31" w:rsidRDefault="00CE0519" w:rsidP="008D4F85">
            <w:pPr>
              <w:rPr>
                <w:b/>
              </w:rPr>
            </w:pPr>
            <w:r w:rsidRPr="00B24C31">
              <w:rPr>
                <w:b/>
              </w:rPr>
              <w:lastRenderedPageBreak/>
              <w:t>1</w:t>
            </w:r>
          </w:p>
        </w:tc>
        <w:tc>
          <w:tcPr>
            <w:tcW w:w="2430" w:type="dxa"/>
          </w:tcPr>
          <w:p w:rsidR="008D4F85" w:rsidRDefault="008D4F85" w:rsidP="00A26EBE">
            <w:pPr>
              <w:rPr>
                <w:b/>
              </w:rPr>
            </w:pPr>
            <w:r w:rsidRPr="00C22F59">
              <w:rPr>
                <w:b/>
              </w:rPr>
              <w:t>Material collection</w:t>
            </w:r>
          </w:p>
          <w:p w:rsidR="00C22F59" w:rsidRPr="00610326" w:rsidRDefault="00610326" w:rsidP="008D4F85">
            <w:pPr>
              <w:rPr>
                <w:b/>
              </w:rPr>
            </w:pPr>
            <w:r w:rsidRPr="00610326">
              <w:rPr>
                <w:b/>
              </w:rPr>
              <w:t>Collect terms from t</w:t>
            </w:r>
            <w:r w:rsidR="008D4F85">
              <w:rPr>
                <w:b/>
              </w:rPr>
              <w:t>hree</w:t>
            </w:r>
            <w:r w:rsidRPr="00610326">
              <w:rPr>
                <w:b/>
              </w:rPr>
              <w:t xml:space="preserve"> sources</w:t>
            </w:r>
          </w:p>
        </w:tc>
        <w:tc>
          <w:tcPr>
            <w:tcW w:w="6595" w:type="dxa"/>
          </w:tcPr>
          <w:p w:rsidR="00C22F59" w:rsidRDefault="00C22F59" w:rsidP="00A26EBE">
            <w:r>
              <w:t>You will collect a list of terms from the sources</w:t>
            </w:r>
            <w:r w:rsidR="00A75AC5">
              <w:t xml:space="preserve"> as assigned</w:t>
            </w:r>
          </w:p>
          <w:p w:rsidR="00A75AC5" w:rsidRDefault="00CB1306" w:rsidP="00A75AC5">
            <w:r>
              <w:t>When you see a term you already collected, no need to collect again (but do collect variant forms)</w:t>
            </w:r>
          </w:p>
          <w:p w:rsidR="00A75AC5" w:rsidRDefault="00A75AC5" w:rsidP="00A75AC5">
            <w:pPr>
              <w:spacing w:before="120"/>
            </w:pPr>
            <w:r>
              <w:t>Note: In a real project, one would keep track of the source(s) of each term</w:t>
            </w:r>
          </w:p>
          <w:p w:rsidR="00A75AC5" w:rsidRDefault="00A75AC5" w:rsidP="00A75AC5">
            <w:pPr>
              <w:spacing w:before="120"/>
              <w:rPr>
                <w:i/>
              </w:rPr>
            </w:pPr>
            <w:r>
              <w:t>Collect terms that, in your judgment, would be useful for the scenario system.</w:t>
            </w:r>
          </w:p>
          <w:p w:rsidR="00A75AC5" w:rsidRDefault="00A75AC5" w:rsidP="00A75AC5">
            <w:pPr>
              <w:spacing w:before="120"/>
            </w:pPr>
            <w:r>
              <w:t xml:space="preserve">Terms may consist of one word, such as </w:t>
            </w:r>
            <w:r w:rsidRPr="008D2C8E">
              <w:rPr>
                <w:i/>
              </w:rPr>
              <w:t>sanitation</w:t>
            </w:r>
            <w:r>
              <w:t xml:space="preserve"> or multiple words, such as </w:t>
            </w:r>
            <w:r w:rsidRPr="008D2C8E">
              <w:rPr>
                <w:i/>
              </w:rPr>
              <w:t>child and maternal health</w:t>
            </w:r>
            <w:r>
              <w:t xml:space="preserve"> or </w:t>
            </w:r>
            <w:r>
              <w:rPr>
                <w:i/>
              </w:rPr>
              <w:t>m</w:t>
            </w:r>
            <w:r w:rsidRPr="008D2C8E">
              <w:rPr>
                <w:i/>
              </w:rPr>
              <w:t xml:space="preserve">aternal and </w:t>
            </w:r>
            <w:r>
              <w:rPr>
                <w:i/>
              </w:rPr>
              <w:t>c</w:t>
            </w:r>
            <w:r w:rsidRPr="008D2C8E">
              <w:rPr>
                <w:i/>
              </w:rPr>
              <w:t xml:space="preserve">hild </w:t>
            </w:r>
            <w:r>
              <w:rPr>
                <w:i/>
              </w:rPr>
              <w:t>h</w:t>
            </w:r>
            <w:r w:rsidRPr="008D2C8E">
              <w:rPr>
                <w:i/>
              </w:rPr>
              <w:t>ealth</w:t>
            </w:r>
            <w:r>
              <w:t xml:space="preserve"> or </w:t>
            </w:r>
            <w:r>
              <w:rPr>
                <w:i/>
              </w:rPr>
              <w:t>infectious disease</w:t>
            </w:r>
          </w:p>
          <w:p w:rsidR="00A75AC5" w:rsidRDefault="00A75AC5" w:rsidP="00A75AC5">
            <w:pPr>
              <w:spacing w:before="120"/>
            </w:pPr>
            <w:r>
              <w:t>Use capitalization as you would for the word inside a sentence, that is, use mostly lower case (as in a dictionary)</w:t>
            </w:r>
          </w:p>
          <w:p w:rsidR="00A75AC5" w:rsidRDefault="00A75AC5" w:rsidP="00A75AC5">
            <w:pPr>
              <w:spacing w:before="120"/>
            </w:pPr>
            <w:r>
              <w:t>Make a 1-column Word table, 1 term per row, copy and paste.</w:t>
            </w:r>
          </w:p>
          <w:p w:rsidR="00A75AC5" w:rsidRDefault="00A75AC5" w:rsidP="00A75AC5"/>
          <w:p w:rsidR="002245C0" w:rsidRDefault="00A75AC5" w:rsidP="00A26EBE">
            <w:pPr>
              <w:rPr>
                <w:b/>
              </w:rPr>
            </w:pPr>
            <w:r>
              <w:rPr>
                <w:b/>
              </w:rPr>
              <w:t>Sources</w:t>
            </w:r>
          </w:p>
          <w:p w:rsidR="00A75AC5" w:rsidRPr="00A75AC5" w:rsidRDefault="00A75AC5" w:rsidP="00A26EBE">
            <w:pPr>
              <w:rPr>
                <w:b/>
              </w:rPr>
            </w:pPr>
          </w:p>
          <w:p w:rsidR="000C3900" w:rsidRDefault="008D4F85" w:rsidP="00C22F59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r w:rsidR="00C22F59" w:rsidRPr="00D0021D">
              <w:rPr>
                <w:b/>
              </w:rPr>
              <w:t xml:space="preserve">The attached slides </w:t>
            </w:r>
            <w:r>
              <w:rPr>
                <w:b/>
              </w:rPr>
              <w:t>(pdf file)</w:t>
            </w:r>
            <w:r w:rsidR="000C3900">
              <w:rPr>
                <w:b/>
              </w:rPr>
              <w:t xml:space="preserve"> </w:t>
            </w:r>
          </w:p>
          <w:p w:rsidR="00C22F59" w:rsidRPr="000C3900" w:rsidRDefault="000C3900" w:rsidP="00C22F59">
            <w:pPr>
              <w:rPr>
                <w:sz w:val="20"/>
                <w:szCs w:val="20"/>
              </w:rPr>
            </w:pPr>
            <w:r w:rsidRPr="000C3900">
              <w:rPr>
                <w:sz w:val="20"/>
                <w:szCs w:val="20"/>
              </w:rPr>
              <w:t>http://www.dsoergel.com/UBLIS514DS-10.0-3Assignment3MaterialUB CGHE Launch Sep 16 2015.pdf</w:t>
            </w:r>
          </w:p>
          <w:p w:rsidR="009755E4" w:rsidRDefault="00D0021D" w:rsidP="00C22F59">
            <w:r>
              <w:t>Caroline: Slides 4 – 7</w:t>
            </w:r>
          </w:p>
          <w:p w:rsidR="00D0021D" w:rsidRDefault="00D0021D" w:rsidP="00C22F59">
            <w:r>
              <w:t>Catherine: Slides 8 – 11)</w:t>
            </w:r>
          </w:p>
          <w:p w:rsidR="00C22F59" w:rsidRDefault="00C22F59" w:rsidP="00C22F59"/>
          <w:p w:rsidR="00C22F59" w:rsidRDefault="008D4F85" w:rsidP="00C22F59">
            <w:r>
              <w:t xml:space="preserve">2 </w:t>
            </w:r>
            <w:r w:rsidR="00C22F59" w:rsidRPr="008D4F85">
              <w:rPr>
                <w:b/>
              </w:rPr>
              <w:t xml:space="preserve">The website </w:t>
            </w:r>
            <w:hyperlink r:id="rId8" w:history="1">
              <w:r w:rsidR="00C22F59" w:rsidRPr="008D4F85">
                <w:rPr>
                  <w:rStyle w:val="Hyperlink"/>
                  <w:b/>
                </w:rPr>
                <w:t>http://www.buffalo.edu/globalhealthequity.html</w:t>
              </w:r>
            </w:hyperlink>
          </w:p>
          <w:p w:rsidR="009755E4" w:rsidRDefault="008D4F85" w:rsidP="00C22F59">
            <w:r>
              <w:t>Caroline</w:t>
            </w:r>
          </w:p>
          <w:p w:rsidR="00C22F59" w:rsidRDefault="00482C7E" w:rsidP="00610326">
            <w:pPr>
              <w:pStyle w:val="ListParagraph"/>
              <w:numPr>
                <w:ilvl w:val="0"/>
                <w:numId w:val="1"/>
              </w:numPr>
            </w:pPr>
            <w:r>
              <w:t>Home page</w:t>
            </w:r>
          </w:p>
          <w:p w:rsidR="00482C7E" w:rsidRDefault="00482C7E" w:rsidP="00610326">
            <w:pPr>
              <w:pStyle w:val="ListParagraph"/>
              <w:numPr>
                <w:ilvl w:val="0"/>
                <w:numId w:val="1"/>
              </w:numPr>
            </w:pPr>
            <w:r>
              <w:t>About us &gt; Our vision</w:t>
            </w:r>
          </w:p>
          <w:p w:rsidR="00482C7E" w:rsidRDefault="00482C7E" w:rsidP="00610326">
            <w:pPr>
              <w:pStyle w:val="ListParagraph"/>
              <w:numPr>
                <w:ilvl w:val="0"/>
                <w:numId w:val="1"/>
              </w:numPr>
            </w:pPr>
            <w:r>
              <w:t>About us &gt; Our impact</w:t>
            </w:r>
          </w:p>
          <w:p w:rsidR="008D4F85" w:rsidRDefault="008D4F85" w:rsidP="008D4F85">
            <w:pPr>
              <w:pStyle w:val="ListParagraph"/>
              <w:ind w:left="0"/>
            </w:pPr>
            <w:r>
              <w:t>Catherine</w:t>
            </w:r>
          </w:p>
          <w:p w:rsidR="00482C7E" w:rsidRDefault="00482C7E" w:rsidP="00610326">
            <w:pPr>
              <w:pStyle w:val="ListParagraph"/>
              <w:numPr>
                <w:ilvl w:val="0"/>
                <w:numId w:val="1"/>
              </w:numPr>
            </w:pPr>
            <w:r>
              <w:t>Research &gt; Our research</w:t>
            </w:r>
          </w:p>
          <w:p w:rsidR="00482C7E" w:rsidRDefault="00482C7E" w:rsidP="00610326">
            <w:pPr>
              <w:pStyle w:val="ListParagraph"/>
              <w:numPr>
                <w:ilvl w:val="0"/>
                <w:numId w:val="1"/>
              </w:numPr>
            </w:pPr>
            <w:r>
              <w:t>Education and outreach &gt; Outreach</w:t>
            </w:r>
          </w:p>
          <w:p w:rsidR="008D2C8E" w:rsidRDefault="008D2C8E" w:rsidP="008D2C8E"/>
          <w:p w:rsidR="006919C5" w:rsidRDefault="006919C5" w:rsidP="00A26EBE">
            <w:r>
              <w:t xml:space="preserve">3 </w:t>
            </w:r>
            <w:r w:rsidRPr="006919C5">
              <w:rPr>
                <w:b/>
              </w:rPr>
              <w:t>A</w:t>
            </w:r>
            <w:r>
              <w:t xml:space="preserve"> </w:t>
            </w:r>
            <w:r>
              <w:rPr>
                <w:b/>
              </w:rPr>
              <w:t>journal article</w:t>
            </w:r>
            <w:r>
              <w:t xml:space="preserve"> </w:t>
            </w:r>
          </w:p>
          <w:p w:rsidR="006919C5" w:rsidRDefault="006919C5" w:rsidP="00A26EBE"/>
          <w:p w:rsidR="006919C5" w:rsidRPr="006919C5" w:rsidRDefault="006919C5" w:rsidP="00A26EBE">
            <w:r>
              <w:t>Each of you will find one scholarly article in the area of</w:t>
            </w:r>
            <w:r w:rsidRPr="005F4C86">
              <w:rPr>
                <w:i/>
              </w:rPr>
              <w:t xml:space="preserve"> global health equity</w:t>
            </w:r>
            <w:r>
              <w:t xml:space="preserve"> and extract terms from the title, abstract, and text</w:t>
            </w:r>
          </w:p>
          <w:p w:rsidR="006919C5" w:rsidRDefault="006919C5" w:rsidP="00A26EBE">
            <w:r>
              <w:t>Caroline: from a medical journal</w:t>
            </w:r>
          </w:p>
          <w:p w:rsidR="006919C5" w:rsidRDefault="006919C5" w:rsidP="00A26EBE">
            <w:r>
              <w:t>Catherine: from a social science journal</w:t>
            </w:r>
          </w:p>
          <w:p w:rsidR="0099026E" w:rsidRDefault="0099026E" w:rsidP="00A26EBE"/>
          <w:p w:rsidR="0099026E" w:rsidRDefault="0099026E" w:rsidP="00AC09F0">
            <w:pPr>
              <w:rPr>
                <w:b/>
              </w:rPr>
            </w:pPr>
            <w:r>
              <w:t xml:space="preserve">Send the Word document to me by </w:t>
            </w:r>
            <w:r w:rsidR="00FD074F" w:rsidRPr="00AB0FF0">
              <w:rPr>
                <w:b/>
              </w:rPr>
              <w:t>W</w:t>
            </w:r>
            <w:r w:rsidRPr="00AB0FF0">
              <w:rPr>
                <w:b/>
              </w:rPr>
              <w:t xml:space="preserve"> 2015-11-2</w:t>
            </w:r>
            <w:r w:rsidR="00AB0FF0" w:rsidRPr="00AB0FF0">
              <w:rPr>
                <w:b/>
              </w:rPr>
              <w:t>5</w:t>
            </w:r>
          </w:p>
          <w:p w:rsidR="00FD4C3A" w:rsidRDefault="00FD4C3A" w:rsidP="00AC09F0">
            <w:pPr>
              <w:rPr>
                <w:b/>
              </w:rPr>
            </w:pPr>
          </w:p>
          <w:p w:rsidR="00FD4C3A" w:rsidRPr="00FD4C3A" w:rsidRDefault="00FD4C3A" w:rsidP="00AC09F0">
            <w:r>
              <w:rPr>
                <w:b/>
              </w:rPr>
              <w:t>Note:</w:t>
            </w:r>
            <w:r>
              <w:t xml:space="preserve"> In a real-life project, we would also look for </w:t>
            </w:r>
            <w:r w:rsidR="002B37AC">
              <w:t xml:space="preserve">existing KOS (glossaries, thesauri, taxonomies, etc.) in the domain to import terms and other information. </w:t>
            </w:r>
            <w:r w:rsidR="002B37AC" w:rsidRPr="002B37AC">
              <w:t>Find t</w:t>
            </w:r>
            <w:r w:rsidR="002B37AC">
              <w:t>wo such KOS</w:t>
            </w:r>
            <w:r w:rsidR="00CB1306">
              <w:t xml:space="preserve"> and list them in your document</w:t>
            </w:r>
            <w:bookmarkStart w:id="0" w:name="_GoBack"/>
            <w:bookmarkEnd w:id="0"/>
            <w:r w:rsidR="002B37AC">
              <w:t xml:space="preserve">; they might be </w:t>
            </w:r>
            <w:r w:rsidR="000C3900">
              <w:t>useful</w:t>
            </w:r>
            <w:r w:rsidR="002B37AC">
              <w:t xml:space="preserve"> for Step 4.</w:t>
            </w:r>
          </w:p>
        </w:tc>
      </w:tr>
      <w:tr w:rsidR="00C22F59" w:rsidTr="00B24C31">
        <w:trPr>
          <w:cantSplit/>
        </w:trPr>
        <w:tc>
          <w:tcPr>
            <w:tcW w:w="565" w:type="dxa"/>
          </w:tcPr>
          <w:p w:rsidR="00C22F59" w:rsidRDefault="005F4C86" w:rsidP="00A26EBE">
            <w:r>
              <w:lastRenderedPageBreak/>
              <w:t>2</w:t>
            </w:r>
          </w:p>
        </w:tc>
        <w:tc>
          <w:tcPr>
            <w:tcW w:w="2430" w:type="dxa"/>
          </w:tcPr>
          <w:p w:rsidR="00C22F59" w:rsidRPr="005F4C86" w:rsidRDefault="005F4C86" w:rsidP="00A26EBE">
            <w:pPr>
              <w:rPr>
                <w:b/>
              </w:rPr>
            </w:pPr>
            <w:r>
              <w:rPr>
                <w:b/>
              </w:rPr>
              <w:t>Sort and conflate duplicates</w:t>
            </w:r>
          </w:p>
        </w:tc>
        <w:tc>
          <w:tcPr>
            <w:tcW w:w="6595" w:type="dxa"/>
          </w:tcPr>
          <w:p w:rsidR="00C22F59" w:rsidRDefault="006919C5" w:rsidP="00A26EBE">
            <w:r>
              <w:t>Send the Word documents to me and I</w:t>
            </w:r>
            <w:r w:rsidR="005F4C86">
              <w:t xml:space="preserve"> will do this for you</w:t>
            </w:r>
            <w:r>
              <w:t xml:space="preserve"> and send back a Word table with all terms in alphabetical order.</w:t>
            </w:r>
          </w:p>
          <w:p w:rsidR="00AB0FF0" w:rsidRPr="00AB0FF0" w:rsidRDefault="00AB0FF0" w:rsidP="00A26EBE">
            <w:pPr>
              <w:rPr>
                <w:b/>
              </w:rPr>
            </w:pPr>
            <w:r w:rsidRPr="00AB0FF0">
              <w:rPr>
                <w:b/>
              </w:rPr>
              <w:t>Su 2015-11-29</w:t>
            </w:r>
          </w:p>
        </w:tc>
      </w:tr>
      <w:tr w:rsidR="00C22F59" w:rsidTr="00B24C31">
        <w:trPr>
          <w:cantSplit/>
        </w:trPr>
        <w:tc>
          <w:tcPr>
            <w:tcW w:w="565" w:type="dxa"/>
          </w:tcPr>
          <w:p w:rsidR="00C22F59" w:rsidRDefault="005F4C86" w:rsidP="00A26EBE">
            <w:r>
              <w:t>3</w:t>
            </w:r>
          </w:p>
        </w:tc>
        <w:tc>
          <w:tcPr>
            <w:tcW w:w="2430" w:type="dxa"/>
          </w:tcPr>
          <w:p w:rsidR="00C22F59" w:rsidRPr="005F4C86" w:rsidRDefault="005F4C86" w:rsidP="00A26EBE">
            <w:pPr>
              <w:rPr>
                <w:b/>
              </w:rPr>
            </w:pPr>
            <w:r>
              <w:rPr>
                <w:b/>
              </w:rPr>
              <w:t>Conflate synonyms</w:t>
            </w:r>
          </w:p>
        </w:tc>
        <w:tc>
          <w:tcPr>
            <w:tcW w:w="6595" w:type="dxa"/>
          </w:tcPr>
          <w:p w:rsidR="00C22F59" w:rsidRDefault="00AB0FF0" w:rsidP="00A26EBE">
            <w:r>
              <w:t>Will do jointly</w:t>
            </w:r>
          </w:p>
        </w:tc>
      </w:tr>
      <w:tr w:rsidR="00C22F59" w:rsidTr="00B24C31">
        <w:trPr>
          <w:cantSplit/>
        </w:trPr>
        <w:tc>
          <w:tcPr>
            <w:tcW w:w="565" w:type="dxa"/>
          </w:tcPr>
          <w:p w:rsidR="00C22F59" w:rsidRDefault="005F4C86" w:rsidP="00A26EBE">
            <w:r>
              <w:t>4</w:t>
            </w:r>
          </w:p>
        </w:tc>
        <w:tc>
          <w:tcPr>
            <w:tcW w:w="2430" w:type="dxa"/>
          </w:tcPr>
          <w:p w:rsidR="00C22F59" w:rsidRPr="00B17090" w:rsidRDefault="005F4C86" w:rsidP="00B17090">
            <w:pPr>
              <w:pStyle w:val="ListParagraph"/>
              <w:ind w:left="0"/>
              <w:rPr>
                <w:b/>
              </w:rPr>
            </w:pPr>
            <w:r w:rsidRPr="00B17090">
              <w:rPr>
                <w:b/>
              </w:rPr>
              <w:t>Enrich data</w:t>
            </w:r>
          </w:p>
        </w:tc>
        <w:tc>
          <w:tcPr>
            <w:tcW w:w="6595" w:type="dxa"/>
          </w:tcPr>
          <w:p w:rsidR="006919C5" w:rsidRDefault="00B17090" w:rsidP="004314EF">
            <w:r>
              <w:t xml:space="preserve">Each of you will pick two terms (Caroline medical, Catherine from social science) and find </w:t>
            </w:r>
          </w:p>
          <w:p w:rsidR="006919C5" w:rsidRDefault="006919C5" w:rsidP="004314EF">
            <w:r>
              <w:t xml:space="preserve">1 </w:t>
            </w:r>
            <w:r w:rsidR="00B17090">
              <w:t xml:space="preserve">a definition </w:t>
            </w:r>
          </w:p>
          <w:p w:rsidR="004314EF" w:rsidRDefault="006919C5" w:rsidP="004314EF">
            <w:r>
              <w:t xml:space="preserve">2 </w:t>
            </w:r>
            <w:r w:rsidR="00B17090">
              <w:t>relationships</w:t>
            </w:r>
          </w:p>
          <w:p w:rsidR="00B17090" w:rsidRDefault="00B17090" w:rsidP="004314EF">
            <w:pPr>
              <w:pStyle w:val="ListParagraph"/>
              <w:numPr>
                <w:ilvl w:val="0"/>
                <w:numId w:val="3"/>
              </w:numPr>
              <w:ind w:left="216" w:hanging="216"/>
            </w:pPr>
            <w:r>
              <w:t xml:space="preserve">terminological: </w:t>
            </w:r>
            <w:r w:rsidR="000C3900">
              <w:t>synonyms</w:t>
            </w:r>
            <w:r>
              <w:t xml:space="preserve"> (ST) </w:t>
            </w:r>
          </w:p>
          <w:p w:rsidR="00C22F59" w:rsidRDefault="00B17090" w:rsidP="004314EF">
            <w:pPr>
              <w:pStyle w:val="ListParagraph"/>
              <w:numPr>
                <w:ilvl w:val="0"/>
                <w:numId w:val="3"/>
              </w:numPr>
              <w:ind w:left="216" w:hanging="216"/>
            </w:pPr>
            <w:r>
              <w:t>conceptual: Broader Term (BT), Narrower (NT), Related (RT)</w:t>
            </w:r>
          </w:p>
          <w:p w:rsidR="006919C5" w:rsidRDefault="006919C5" w:rsidP="0099026E">
            <w:pPr>
              <w:pStyle w:val="ListParagraph"/>
              <w:ind w:left="216"/>
            </w:pPr>
          </w:p>
          <w:p w:rsidR="0099026E" w:rsidRDefault="004314EF" w:rsidP="0099026E">
            <w:pPr>
              <w:pStyle w:val="ListParagraph"/>
              <w:ind w:left="0"/>
            </w:pPr>
            <w:r>
              <w:t xml:space="preserve">Enter these data </w:t>
            </w:r>
            <w:r w:rsidR="0099026E">
              <w:t>in terms table row.</w:t>
            </w:r>
          </w:p>
          <w:p w:rsidR="004314EF" w:rsidRDefault="0099026E" w:rsidP="0099026E">
            <w:pPr>
              <w:pStyle w:val="ListParagraph"/>
              <w:ind w:left="0"/>
            </w:pPr>
            <w:r>
              <w:t xml:space="preserve">Definition and each relationship in a new line </w:t>
            </w:r>
          </w:p>
        </w:tc>
      </w:tr>
      <w:tr w:rsidR="00C22F59" w:rsidTr="00B24C31">
        <w:trPr>
          <w:cantSplit/>
        </w:trPr>
        <w:tc>
          <w:tcPr>
            <w:tcW w:w="565" w:type="dxa"/>
          </w:tcPr>
          <w:p w:rsidR="00C22F59" w:rsidRDefault="004314EF" w:rsidP="00A26EBE">
            <w:r>
              <w:t>5</w:t>
            </w:r>
          </w:p>
        </w:tc>
        <w:tc>
          <w:tcPr>
            <w:tcW w:w="2430" w:type="dxa"/>
          </w:tcPr>
          <w:p w:rsidR="00C22F59" w:rsidRPr="00854316" w:rsidRDefault="00854316" w:rsidP="00A26EBE">
            <w:pPr>
              <w:rPr>
                <w:b/>
              </w:rPr>
            </w:pPr>
            <w:r w:rsidRPr="00854316">
              <w:rPr>
                <w:b/>
              </w:rPr>
              <w:t>Develop conceptual structure</w:t>
            </w:r>
          </w:p>
        </w:tc>
        <w:tc>
          <w:tcPr>
            <w:tcW w:w="6595" w:type="dxa"/>
          </w:tcPr>
          <w:p w:rsidR="00C22F59" w:rsidRDefault="0099026E" w:rsidP="00A26EBE">
            <w:r>
              <w:t>We will work on this together using screen-sharing software and phone conferencing.</w:t>
            </w:r>
          </w:p>
          <w:p w:rsidR="0099026E" w:rsidRDefault="0099026E" w:rsidP="00A26EBE">
            <w:r>
              <w:t>Need to figure out a time; I will be in touch about that</w:t>
            </w:r>
          </w:p>
          <w:p w:rsidR="002B37AC" w:rsidRDefault="002B37AC" w:rsidP="00A26EBE">
            <w:r>
              <w:t>Think about this task so you can bring suggestions to the meeting</w:t>
            </w:r>
          </w:p>
        </w:tc>
      </w:tr>
      <w:tr w:rsidR="00C22F59" w:rsidTr="00B24C31">
        <w:trPr>
          <w:cantSplit/>
        </w:trPr>
        <w:tc>
          <w:tcPr>
            <w:tcW w:w="565" w:type="dxa"/>
          </w:tcPr>
          <w:p w:rsidR="00C22F59" w:rsidRDefault="00854316" w:rsidP="00A26EBE">
            <w:r>
              <w:t>5.1</w:t>
            </w:r>
          </w:p>
        </w:tc>
        <w:tc>
          <w:tcPr>
            <w:tcW w:w="2430" w:type="dxa"/>
          </w:tcPr>
          <w:p w:rsidR="00C22F59" w:rsidRDefault="00C22F59" w:rsidP="00A26EBE"/>
        </w:tc>
        <w:tc>
          <w:tcPr>
            <w:tcW w:w="6595" w:type="dxa"/>
          </w:tcPr>
          <w:p w:rsidR="00C22F59" w:rsidRDefault="002B37AC" w:rsidP="00CC11A8">
            <w:r>
              <w:t xml:space="preserve">Sort the concepts represented by the terms into </w:t>
            </w:r>
            <w:r w:rsidR="000C3900">
              <w:t>broad</w:t>
            </w:r>
            <w:r>
              <w:t xml:space="preserve"> groups and then in</w:t>
            </w:r>
            <w:r w:rsidR="00CC11A8">
              <w:t>to</w:t>
            </w:r>
            <w:r>
              <w:t xml:space="preserve"> finer groupings</w:t>
            </w:r>
          </w:p>
        </w:tc>
      </w:tr>
      <w:tr w:rsidR="00C22F59" w:rsidTr="00B24C31">
        <w:trPr>
          <w:cantSplit/>
        </w:trPr>
        <w:tc>
          <w:tcPr>
            <w:tcW w:w="565" w:type="dxa"/>
          </w:tcPr>
          <w:p w:rsidR="00C22F59" w:rsidRDefault="002B37AC" w:rsidP="00A26EBE">
            <w:r>
              <w:t>5.2</w:t>
            </w:r>
          </w:p>
        </w:tc>
        <w:tc>
          <w:tcPr>
            <w:tcW w:w="2430" w:type="dxa"/>
          </w:tcPr>
          <w:p w:rsidR="00C22F59" w:rsidRDefault="00C22F59" w:rsidP="00A26EBE"/>
        </w:tc>
        <w:tc>
          <w:tcPr>
            <w:tcW w:w="6595" w:type="dxa"/>
          </w:tcPr>
          <w:p w:rsidR="00C22F59" w:rsidRDefault="00CC11A8" w:rsidP="00A26EBE">
            <w:r>
              <w:t>Semantic factor the concepts and list the elemental concepts that transpire</w:t>
            </w:r>
          </w:p>
        </w:tc>
      </w:tr>
      <w:tr w:rsidR="00C22F59" w:rsidTr="00B24C31">
        <w:trPr>
          <w:cantSplit/>
        </w:trPr>
        <w:tc>
          <w:tcPr>
            <w:tcW w:w="565" w:type="dxa"/>
          </w:tcPr>
          <w:p w:rsidR="00C22F59" w:rsidRDefault="00CC11A8" w:rsidP="00A26EBE">
            <w:r>
              <w:t>5.3</w:t>
            </w:r>
          </w:p>
        </w:tc>
        <w:tc>
          <w:tcPr>
            <w:tcW w:w="2430" w:type="dxa"/>
          </w:tcPr>
          <w:p w:rsidR="00C22F59" w:rsidRDefault="00C22F59" w:rsidP="00A26EBE"/>
        </w:tc>
        <w:tc>
          <w:tcPr>
            <w:tcW w:w="6595" w:type="dxa"/>
          </w:tcPr>
          <w:p w:rsidR="00C22F59" w:rsidRDefault="00CC11A8" w:rsidP="00A26EBE">
            <w:r>
              <w:t>Arrange the elemental concepts in a faceted classification.</w:t>
            </w:r>
          </w:p>
        </w:tc>
      </w:tr>
    </w:tbl>
    <w:p w:rsidR="00C22F59" w:rsidRDefault="00C22F59" w:rsidP="00A26EBE"/>
    <w:p w:rsidR="0026101C" w:rsidRPr="00DC7D67" w:rsidRDefault="0026101C" w:rsidP="00A26EBE"/>
    <w:sectPr w:rsidR="0026101C" w:rsidRPr="00DC7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6D45"/>
    <w:multiLevelType w:val="hybridMultilevel"/>
    <w:tmpl w:val="9C4A6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96C1F"/>
    <w:multiLevelType w:val="hybridMultilevel"/>
    <w:tmpl w:val="62FAA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D5031"/>
    <w:multiLevelType w:val="hybridMultilevel"/>
    <w:tmpl w:val="5E569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7320A"/>
    <w:multiLevelType w:val="hybridMultilevel"/>
    <w:tmpl w:val="ACAE2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EBE"/>
    <w:rsid w:val="00022605"/>
    <w:rsid w:val="00054CD4"/>
    <w:rsid w:val="000C3900"/>
    <w:rsid w:val="00141F24"/>
    <w:rsid w:val="00182D1A"/>
    <w:rsid w:val="001A2845"/>
    <w:rsid w:val="001C4D62"/>
    <w:rsid w:val="002245C0"/>
    <w:rsid w:val="0026101C"/>
    <w:rsid w:val="002A7673"/>
    <w:rsid w:val="002B37AC"/>
    <w:rsid w:val="00420388"/>
    <w:rsid w:val="004314EF"/>
    <w:rsid w:val="00461389"/>
    <w:rsid w:val="00482C7E"/>
    <w:rsid w:val="00580DF2"/>
    <w:rsid w:val="005B028B"/>
    <w:rsid w:val="005F4C86"/>
    <w:rsid w:val="00610326"/>
    <w:rsid w:val="00662E70"/>
    <w:rsid w:val="00686970"/>
    <w:rsid w:val="006919C5"/>
    <w:rsid w:val="006C13AB"/>
    <w:rsid w:val="00854316"/>
    <w:rsid w:val="008D2C8E"/>
    <w:rsid w:val="008D4F85"/>
    <w:rsid w:val="009755E4"/>
    <w:rsid w:val="0099026E"/>
    <w:rsid w:val="009A5E1D"/>
    <w:rsid w:val="00A26EBE"/>
    <w:rsid w:val="00A75AC5"/>
    <w:rsid w:val="00A86ED0"/>
    <w:rsid w:val="00AB0FF0"/>
    <w:rsid w:val="00AC09F0"/>
    <w:rsid w:val="00B17090"/>
    <w:rsid w:val="00B24C31"/>
    <w:rsid w:val="00B9329E"/>
    <w:rsid w:val="00C22F59"/>
    <w:rsid w:val="00C5618C"/>
    <w:rsid w:val="00CB1306"/>
    <w:rsid w:val="00CC11A8"/>
    <w:rsid w:val="00CE0519"/>
    <w:rsid w:val="00CE7649"/>
    <w:rsid w:val="00D0021D"/>
    <w:rsid w:val="00D8328D"/>
    <w:rsid w:val="00DC72CF"/>
    <w:rsid w:val="00DC7D67"/>
    <w:rsid w:val="00E71E06"/>
    <w:rsid w:val="00F66C55"/>
    <w:rsid w:val="00FD074F"/>
    <w:rsid w:val="00FD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038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13A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22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0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038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13A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22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0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ffalo.edu/globalhealthequity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soergel.com/UBLIS514DS-12.0-1Reading2SoergelIndexLanguagesChapter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soergel.com/UBLIS514DS-12.0-1Reading1SoergelIndexLanguagesPrefatoryAndTOC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Campus Agreement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dsoergel</dc:creator>
  <cp:lastModifiedBy>dsoergel</cp:lastModifiedBy>
  <cp:revision>3</cp:revision>
  <dcterms:created xsi:type="dcterms:W3CDTF">2015-11-21T01:57:00Z</dcterms:created>
  <dcterms:modified xsi:type="dcterms:W3CDTF">2015-11-21T02:12:00Z</dcterms:modified>
</cp:coreProperties>
</file>