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920" w:rsidRDefault="00900920" w:rsidP="000E3467">
      <w:pPr>
        <w:tabs>
          <w:tab w:val="center" w:pos="4680"/>
          <w:tab w:val="right" w:pos="9360"/>
        </w:tabs>
        <w:spacing w:after="100" w:afterAutospacing="1"/>
        <w:rPr>
          <w:b/>
          <w:szCs w:val="24"/>
          <w:lang w:val="en-CA"/>
        </w:rPr>
      </w:pPr>
      <w:r>
        <w:rPr>
          <w:rFonts w:ascii="Times" w:eastAsiaTheme="minorEastAsia" w:hAnsi="Times" w:cs="Times"/>
          <w:szCs w:val="24"/>
        </w:rPr>
        <w:t>UBLIS571%LearningBlogWeek08</w:t>
      </w:r>
    </w:p>
    <w:p w:rsidR="00900920" w:rsidRPr="00E5007B" w:rsidRDefault="00900920" w:rsidP="000E3467">
      <w:pPr>
        <w:tabs>
          <w:tab w:val="center" w:pos="4680"/>
          <w:tab w:val="right" w:pos="9360"/>
        </w:tabs>
        <w:jc w:val="center"/>
        <w:rPr>
          <w:szCs w:val="24"/>
        </w:rPr>
      </w:pPr>
      <w:r>
        <w:rPr>
          <w:b/>
          <w:szCs w:val="24"/>
          <w:lang w:val="en-CA"/>
        </w:rPr>
        <w:t xml:space="preserve">Week 8. </w:t>
      </w:r>
      <w:r w:rsidRPr="00E5007B">
        <w:rPr>
          <w:szCs w:val="24"/>
          <w:lang w:val="en-CA"/>
        </w:rPr>
        <w:fldChar w:fldCharType="begin"/>
      </w:r>
      <w:r w:rsidRPr="00E5007B">
        <w:rPr>
          <w:szCs w:val="24"/>
          <w:lang w:val="en-CA"/>
        </w:rPr>
        <w:instrText xml:space="preserve"> SEQ CHAPTER \h \r 1</w:instrText>
      </w:r>
      <w:r w:rsidRPr="00E5007B">
        <w:rPr>
          <w:szCs w:val="24"/>
          <w:lang w:val="en-CA"/>
        </w:rPr>
        <w:fldChar w:fldCharType="end"/>
      </w:r>
      <w:r w:rsidRPr="00EA45F7">
        <w:rPr>
          <w:b/>
          <w:bCs/>
          <w:szCs w:val="24"/>
        </w:rPr>
        <w:t xml:space="preserve"> </w:t>
      </w:r>
      <w:r>
        <w:rPr>
          <w:b/>
          <w:bCs/>
          <w:szCs w:val="24"/>
        </w:rPr>
        <w:t>Part 5</w:t>
      </w:r>
      <w:r w:rsidRPr="009631BE">
        <w:rPr>
          <w:b/>
          <w:bCs/>
          <w:szCs w:val="24"/>
        </w:rPr>
        <w:t>. Classification and subject access</w:t>
      </w:r>
    </w:p>
    <w:p w:rsidR="00900920" w:rsidRDefault="00900920" w:rsidP="008A4C8D">
      <w:pPr>
        <w:tabs>
          <w:tab w:val="center" w:pos="4680"/>
          <w:tab w:val="right" w:pos="9360"/>
        </w:tabs>
        <w:rPr>
          <w:szCs w:val="24"/>
          <w:lang w:val="en-CA"/>
        </w:rPr>
      </w:pPr>
    </w:p>
    <w:p w:rsidR="00900920" w:rsidRDefault="00900920" w:rsidP="008A4C8D"/>
    <w:p w:rsidR="00900920" w:rsidRDefault="00900920" w:rsidP="008A4C8D">
      <w:pPr>
        <w:jc w:val="center"/>
        <w:rPr>
          <w:szCs w:val="24"/>
        </w:rPr>
      </w:pPr>
      <w:r>
        <w:rPr>
          <w:b/>
          <w:bCs/>
          <w:szCs w:val="24"/>
        </w:rPr>
        <w:t>Learning notes and questions Week 8</w:t>
      </w:r>
    </w:p>
    <w:p w:rsidR="00900920" w:rsidRDefault="00900920" w:rsidP="008A4C8D">
      <w:pPr>
        <w:spacing w:line="120" w:lineRule="auto"/>
        <w:rPr>
          <w:szCs w:val="24"/>
        </w:rPr>
      </w:pPr>
    </w:p>
    <w:p w:rsidR="00900920" w:rsidRDefault="00900920" w:rsidP="008A4C8D">
      <w:pPr>
        <w:rPr>
          <w:color w:val="808080" w:themeColor="background1" w:themeShade="80"/>
          <w:szCs w:val="24"/>
        </w:rPr>
      </w:pPr>
      <w:r>
        <w:rPr>
          <w:color w:val="808080" w:themeColor="background1" w:themeShade="80"/>
          <w:szCs w:val="24"/>
        </w:rPr>
        <w:t>You may find helpful to keep a learning blog/diary in which you enter for each week:</w:t>
      </w:r>
    </w:p>
    <w:p w:rsidR="00900920" w:rsidRDefault="00900920" w:rsidP="008A4C8D">
      <w:pPr>
        <w:spacing w:line="120" w:lineRule="auto"/>
        <w:rPr>
          <w:color w:val="808080" w:themeColor="background1" w:themeShade="80"/>
          <w:szCs w:val="24"/>
        </w:rPr>
      </w:pPr>
    </w:p>
    <w:p w:rsidR="00900920" w:rsidRDefault="00900920" w:rsidP="008A4C8D">
      <w:pPr>
        <w:spacing w:after="72"/>
        <w:ind w:left="408" w:hanging="408"/>
        <w:rPr>
          <w:color w:val="808080" w:themeColor="background1" w:themeShade="80"/>
          <w:spacing w:val="-2"/>
          <w:szCs w:val="24"/>
        </w:rPr>
      </w:pPr>
      <w:r>
        <w:rPr>
          <w:color w:val="808080" w:themeColor="background1" w:themeShade="80"/>
          <w:spacing w:val="-2"/>
          <w:szCs w:val="24"/>
        </w:rPr>
        <w:t>1</w:t>
      </w:r>
      <w:r>
        <w:rPr>
          <w:color w:val="808080" w:themeColor="background1" w:themeShade="80"/>
          <w:spacing w:val="-2"/>
          <w:szCs w:val="24"/>
        </w:rPr>
        <w:tab/>
        <w:t>What have I learned, what was most important, what was most interesting, what was extraneous; what helps me in my (future) work?  How?</w:t>
      </w:r>
    </w:p>
    <w:p w:rsidR="00900920" w:rsidRDefault="00900920" w:rsidP="008A4C8D">
      <w:pPr>
        <w:spacing w:after="72"/>
        <w:ind w:left="408" w:hanging="408"/>
        <w:rPr>
          <w:color w:val="808080" w:themeColor="background1" w:themeShade="80"/>
          <w:spacing w:val="-2"/>
          <w:szCs w:val="24"/>
        </w:rPr>
      </w:pPr>
      <w:r>
        <w:rPr>
          <w:color w:val="808080" w:themeColor="background1" w:themeShade="80"/>
          <w:spacing w:val="-2"/>
          <w:szCs w:val="24"/>
        </w:rPr>
        <w:t>2</w:t>
      </w:r>
      <w:r>
        <w:rPr>
          <w:color w:val="808080" w:themeColor="background1" w:themeShade="80"/>
          <w:spacing w:val="-2"/>
          <w:szCs w:val="24"/>
        </w:rPr>
        <w:tab/>
        <w:t>How does a course idea support better service to users, directly or indirectly?</w:t>
      </w:r>
    </w:p>
    <w:p w:rsidR="00900920" w:rsidRDefault="00900920" w:rsidP="008A4C8D">
      <w:pPr>
        <w:spacing w:after="72"/>
        <w:ind w:left="408" w:hanging="408"/>
        <w:rPr>
          <w:color w:val="808080" w:themeColor="background1" w:themeShade="80"/>
          <w:spacing w:val="-2"/>
          <w:szCs w:val="24"/>
        </w:rPr>
      </w:pPr>
      <w:r>
        <w:rPr>
          <w:color w:val="808080" w:themeColor="background1" w:themeShade="80"/>
          <w:spacing w:val="-2"/>
          <w:szCs w:val="24"/>
        </w:rPr>
        <w:t>3</w:t>
      </w:r>
      <w:r>
        <w:rPr>
          <w:color w:val="808080" w:themeColor="background1" w:themeShade="80"/>
          <w:spacing w:val="-2"/>
          <w:szCs w:val="24"/>
        </w:rPr>
        <w:tab/>
        <w:t xml:space="preserve">How does a course idea relate to other ideas in this course and/or to other courses? </w:t>
      </w:r>
    </w:p>
    <w:p w:rsidR="00900920" w:rsidRDefault="00900920" w:rsidP="008A4C8D">
      <w:pPr>
        <w:spacing w:after="72"/>
        <w:ind w:left="408" w:hanging="408"/>
        <w:rPr>
          <w:color w:val="808080" w:themeColor="background1" w:themeShade="80"/>
          <w:spacing w:val="-2"/>
          <w:szCs w:val="24"/>
        </w:rPr>
      </w:pPr>
      <w:r>
        <w:rPr>
          <w:color w:val="808080" w:themeColor="background1" w:themeShade="80"/>
          <w:spacing w:val="-2"/>
          <w:szCs w:val="24"/>
        </w:rPr>
        <w:t>4</w:t>
      </w:r>
      <w:r>
        <w:rPr>
          <w:color w:val="808080" w:themeColor="background1" w:themeShade="80"/>
          <w:spacing w:val="-2"/>
          <w:szCs w:val="24"/>
        </w:rPr>
        <w:tab/>
        <w:t>Comments on readings – what did it contribute, how hard was it, ...</w:t>
      </w:r>
    </w:p>
    <w:p w:rsidR="00900920" w:rsidRDefault="00900920" w:rsidP="008A4C8D">
      <w:pPr>
        <w:spacing w:after="72"/>
        <w:ind w:left="408" w:hanging="408"/>
        <w:rPr>
          <w:color w:val="808080" w:themeColor="background1" w:themeShade="80"/>
          <w:szCs w:val="24"/>
        </w:rPr>
      </w:pPr>
      <w:r>
        <w:rPr>
          <w:color w:val="808080" w:themeColor="background1" w:themeShade="80"/>
          <w:spacing w:val="-2"/>
          <w:szCs w:val="24"/>
        </w:rPr>
        <w:t>5</w:t>
      </w:r>
      <w:r>
        <w:rPr>
          <w:color w:val="808080" w:themeColor="background1" w:themeShade="80"/>
          <w:spacing w:val="-2"/>
          <w:szCs w:val="24"/>
        </w:rPr>
        <w:tab/>
        <w:t>What did I not understand?  How does my not understanding this affect my (future) work?</w:t>
      </w:r>
      <w:r>
        <w:rPr>
          <w:color w:val="808080" w:themeColor="background1" w:themeShade="80"/>
          <w:szCs w:val="24"/>
        </w:rPr>
        <w:t xml:space="preserve"> </w:t>
      </w:r>
      <w:r>
        <w:rPr>
          <w:b/>
          <w:bCs/>
          <w:color w:val="808080" w:themeColor="background1" w:themeShade="80"/>
          <w:szCs w:val="24"/>
        </w:rPr>
        <w:t>What questions do I have?</w:t>
      </w:r>
    </w:p>
    <w:p w:rsidR="00900920" w:rsidRDefault="00900920" w:rsidP="008A4C8D">
      <w:pPr>
        <w:spacing w:after="72"/>
        <w:ind w:left="408" w:hanging="408"/>
        <w:rPr>
          <w:color w:val="808080" w:themeColor="background1" w:themeShade="80"/>
          <w:szCs w:val="24"/>
        </w:rPr>
      </w:pPr>
      <w:r>
        <w:rPr>
          <w:color w:val="808080" w:themeColor="background1" w:themeShade="80"/>
          <w:szCs w:val="24"/>
        </w:rPr>
        <w:t>6</w:t>
      </w:r>
      <w:r>
        <w:rPr>
          <w:color w:val="808080" w:themeColor="background1" w:themeShade="80"/>
          <w:szCs w:val="24"/>
        </w:rPr>
        <w:tab/>
        <w:t xml:space="preserve">Course critique and suggestions; </w:t>
      </w:r>
    </w:p>
    <w:p w:rsidR="00900920" w:rsidRDefault="00900920" w:rsidP="008A4C8D">
      <w:pPr>
        <w:spacing w:after="72"/>
        <w:ind w:left="408" w:hanging="408"/>
        <w:rPr>
          <w:color w:val="808080" w:themeColor="background1" w:themeShade="80"/>
          <w:szCs w:val="24"/>
        </w:rPr>
      </w:pPr>
    </w:p>
    <w:p w:rsidR="00900920" w:rsidRDefault="00900920" w:rsidP="008A4C8D">
      <w:pPr>
        <w:spacing w:after="72"/>
        <w:ind w:left="408" w:hanging="408"/>
        <w:rPr>
          <w:color w:val="808080" w:themeColor="background1" w:themeShade="80"/>
          <w:szCs w:val="24"/>
        </w:rPr>
      </w:pPr>
      <w:r>
        <w:rPr>
          <w:color w:val="808080" w:themeColor="background1" w:themeShade="80"/>
          <w:szCs w:val="24"/>
        </w:rPr>
        <w:t xml:space="preserve">Want to share with the class? Copy and paste to the discussion board for Week 8 </w:t>
      </w:r>
    </w:p>
    <w:p w:rsidR="00900920" w:rsidRDefault="00900920" w:rsidP="008A4C8D">
      <w:pPr>
        <w:ind w:left="408" w:hanging="408"/>
        <w:rPr>
          <w:szCs w:val="24"/>
        </w:rPr>
      </w:pPr>
    </w:p>
    <w:p w:rsidR="00900920" w:rsidRDefault="00900920" w:rsidP="008A4C8D">
      <w:pPr>
        <w:spacing w:after="120"/>
        <w:rPr>
          <w:b/>
          <w:bCs/>
          <w:szCs w:val="24"/>
        </w:rPr>
      </w:pPr>
      <w:r>
        <w:rPr>
          <w:b/>
          <w:szCs w:val="24"/>
        </w:rPr>
        <w:t>Any topic</w:t>
      </w:r>
    </w:p>
    <w:p w:rsidR="00900920" w:rsidRDefault="00900920" w:rsidP="008A4C8D">
      <w:pPr>
        <w:rPr>
          <w:bCs/>
          <w:szCs w:val="24"/>
        </w:rPr>
      </w:pPr>
      <w:r>
        <w:rPr>
          <w:rFonts w:cs="Times New Roman"/>
          <w:bCs/>
          <w:szCs w:val="24"/>
        </w:rPr>
        <w:t>►</w:t>
      </w:r>
    </w:p>
    <w:p w:rsidR="00900920" w:rsidRDefault="00900920" w:rsidP="008A4C8D">
      <w:pPr>
        <w:tabs>
          <w:tab w:val="center" w:pos="4680"/>
          <w:tab w:val="right" w:pos="9360"/>
        </w:tabs>
        <w:rPr>
          <w:szCs w:val="24"/>
        </w:rPr>
      </w:pPr>
    </w:p>
    <w:p w:rsidR="00900920" w:rsidRDefault="00900920" w:rsidP="008A4C8D">
      <w:pPr>
        <w:spacing w:after="120"/>
        <w:rPr>
          <w:b/>
          <w:bCs/>
          <w:szCs w:val="24"/>
        </w:rPr>
      </w:pPr>
      <w:r>
        <w:rPr>
          <w:szCs w:val="24"/>
          <w:lang w:val="en-CA"/>
        </w:rPr>
        <w:fldChar w:fldCharType="begin"/>
      </w:r>
      <w:r>
        <w:rPr>
          <w:szCs w:val="24"/>
          <w:lang w:val="en-CA"/>
        </w:rPr>
        <w:instrText xml:space="preserve"> SEQ CHAPTER \h \r 1</w:instrText>
      </w:r>
      <w:r>
        <w:rPr>
          <w:szCs w:val="24"/>
          <w:lang w:val="en-CA"/>
        </w:rPr>
        <w:fldChar w:fldCharType="end"/>
      </w:r>
      <w:r>
        <w:rPr>
          <w:b/>
          <w:bCs/>
          <w:szCs w:val="24"/>
        </w:rPr>
        <w:t>Lecture 8.1a</w:t>
      </w:r>
      <w:r>
        <w:rPr>
          <w:szCs w:val="24"/>
        </w:rPr>
        <w:t xml:space="preserve"> </w:t>
      </w:r>
      <w:r w:rsidRPr="008F7D20">
        <w:rPr>
          <w:b/>
          <w:bCs/>
          <w:szCs w:val="24"/>
          <w:lang w:val="en-CA"/>
        </w:rPr>
        <w:fldChar w:fldCharType="begin"/>
      </w:r>
      <w:r w:rsidRPr="008F7D20">
        <w:rPr>
          <w:b/>
          <w:bCs/>
          <w:szCs w:val="24"/>
          <w:lang w:val="en-CA"/>
        </w:rPr>
        <w:instrText xml:space="preserve"> SEQ CHAPTER \h \r 1</w:instrText>
      </w:r>
      <w:r w:rsidRPr="008F7D20">
        <w:rPr>
          <w:b/>
          <w:bCs/>
          <w:szCs w:val="24"/>
        </w:rPr>
        <w:fldChar w:fldCharType="end"/>
      </w:r>
      <w:r>
        <w:rPr>
          <w:b/>
          <w:bCs/>
          <w:szCs w:val="24"/>
        </w:rPr>
        <w:t>Explorations in subject access</w:t>
      </w:r>
    </w:p>
    <w:p w:rsidR="00900920" w:rsidRDefault="00900920" w:rsidP="008A4C8D">
      <w:pPr>
        <w:rPr>
          <w:bCs/>
          <w:szCs w:val="24"/>
        </w:rPr>
      </w:pPr>
      <w:r>
        <w:rPr>
          <w:rFonts w:cs="Times New Roman"/>
          <w:bCs/>
          <w:szCs w:val="24"/>
        </w:rPr>
        <w:t>►</w:t>
      </w:r>
    </w:p>
    <w:p w:rsidR="00900920" w:rsidRPr="00EB32AA" w:rsidRDefault="00900920" w:rsidP="008A4C8D">
      <w:pPr>
        <w:tabs>
          <w:tab w:val="center" w:pos="4680"/>
          <w:tab w:val="right" w:pos="9360"/>
        </w:tabs>
        <w:rPr>
          <w:b/>
          <w:szCs w:val="24"/>
        </w:rPr>
      </w:pPr>
    </w:p>
    <w:p w:rsidR="00900920" w:rsidRDefault="00900920" w:rsidP="008A4C8D">
      <w:pPr>
        <w:spacing w:after="120"/>
        <w:rPr>
          <w:b/>
          <w:bCs/>
          <w:szCs w:val="24"/>
        </w:rPr>
      </w:pPr>
      <w:r w:rsidRPr="00EB32AA">
        <w:rPr>
          <w:szCs w:val="24"/>
          <w:lang w:val="en-CA"/>
        </w:rPr>
        <w:fldChar w:fldCharType="begin"/>
      </w:r>
      <w:r w:rsidRPr="00EB32AA">
        <w:rPr>
          <w:szCs w:val="24"/>
          <w:lang w:val="en-CA"/>
        </w:rPr>
        <w:instrText xml:space="preserve"> SEQ CHAPTER \h \r 1</w:instrText>
      </w:r>
      <w:r w:rsidRPr="00EB32AA">
        <w:rPr>
          <w:szCs w:val="24"/>
          <w:lang w:val="en-CA"/>
        </w:rPr>
        <w:fldChar w:fldCharType="end"/>
      </w:r>
      <w:r>
        <w:rPr>
          <w:b/>
          <w:bCs/>
          <w:szCs w:val="24"/>
        </w:rPr>
        <w:t>Lecture 8.1</w:t>
      </w:r>
      <w:r w:rsidRPr="00EB32AA">
        <w:rPr>
          <w:b/>
          <w:bCs/>
          <w:szCs w:val="24"/>
        </w:rPr>
        <w:t>b</w:t>
      </w:r>
      <w:r>
        <w:rPr>
          <w:b/>
          <w:bCs/>
          <w:szCs w:val="24"/>
        </w:rPr>
        <w:t xml:space="preserve"> Short Media Streams Classification demo</w:t>
      </w:r>
      <w:r w:rsidRPr="00EB32AA">
        <w:rPr>
          <w:szCs w:val="24"/>
        </w:rPr>
        <w:t xml:space="preserve"> </w:t>
      </w:r>
      <w:r w:rsidRPr="008F7D20">
        <w:rPr>
          <w:b/>
          <w:bCs/>
          <w:szCs w:val="24"/>
          <w:lang w:val="en-CA"/>
        </w:rPr>
        <w:fldChar w:fldCharType="begin"/>
      </w:r>
      <w:r w:rsidRPr="008F7D20">
        <w:rPr>
          <w:b/>
          <w:bCs/>
          <w:szCs w:val="24"/>
          <w:lang w:val="en-CA"/>
        </w:rPr>
        <w:instrText xml:space="preserve"> SEQ CHAPTER \h \r 1</w:instrText>
      </w:r>
      <w:r w:rsidRPr="008F7D20">
        <w:rPr>
          <w:b/>
          <w:bCs/>
          <w:szCs w:val="24"/>
        </w:rPr>
        <w:fldChar w:fldCharType="end"/>
      </w:r>
    </w:p>
    <w:p w:rsidR="00900920" w:rsidRDefault="00900920" w:rsidP="008A4C8D">
      <w:pPr>
        <w:rPr>
          <w:bCs/>
          <w:szCs w:val="24"/>
        </w:rPr>
      </w:pPr>
      <w:r>
        <w:rPr>
          <w:rFonts w:cs="Times New Roman"/>
          <w:bCs/>
          <w:szCs w:val="24"/>
        </w:rPr>
        <w:t>►</w:t>
      </w:r>
    </w:p>
    <w:p w:rsidR="00900920" w:rsidRPr="00EB32AA" w:rsidRDefault="00900920" w:rsidP="008A4C8D">
      <w:pPr>
        <w:tabs>
          <w:tab w:val="center" w:pos="4680"/>
          <w:tab w:val="right" w:pos="9360"/>
        </w:tabs>
        <w:rPr>
          <w:szCs w:val="24"/>
        </w:rPr>
      </w:pPr>
    </w:p>
    <w:p w:rsidR="00900920" w:rsidRDefault="00900920" w:rsidP="008A4C8D">
      <w:pPr>
        <w:spacing w:after="120"/>
        <w:rPr>
          <w:b/>
          <w:bCs/>
          <w:szCs w:val="24"/>
        </w:rPr>
      </w:pPr>
      <w:r>
        <w:rPr>
          <w:szCs w:val="24"/>
          <w:lang w:val="en-CA"/>
        </w:rPr>
        <w:fldChar w:fldCharType="begin"/>
      </w:r>
      <w:r>
        <w:rPr>
          <w:szCs w:val="24"/>
          <w:lang w:val="en-CA"/>
        </w:rPr>
        <w:instrText xml:space="preserve"> SEQ CHAPTER \h \r 1</w:instrText>
      </w:r>
      <w:r>
        <w:rPr>
          <w:szCs w:val="24"/>
          <w:lang w:val="en-CA"/>
        </w:rPr>
        <w:fldChar w:fldCharType="end"/>
      </w:r>
      <w:r>
        <w:rPr>
          <w:b/>
          <w:bCs/>
          <w:szCs w:val="24"/>
        </w:rPr>
        <w:t xml:space="preserve">Lecture </w:t>
      </w:r>
      <w:r w:rsidRPr="00441C5E">
        <w:rPr>
          <w:b/>
          <w:bCs/>
          <w:szCs w:val="24"/>
          <w:lang w:val="en-CA"/>
        </w:rPr>
        <w:fldChar w:fldCharType="begin"/>
      </w:r>
      <w:r w:rsidRPr="00441C5E">
        <w:rPr>
          <w:b/>
          <w:bCs/>
          <w:szCs w:val="24"/>
          <w:lang w:val="en-CA"/>
        </w:rPr>
        <w:instrText xml:space="preserve"> SEQ CHAPTER \h \r 1</w:instrText>
      </w:r>
      <w:r w:rsidRPr="00441C5E">
        <w:rPr>
          <w:b/>
          <w:bCs/>
          <w:szCs w:val="24"/>
        </w:rPr>
        <w:fldChar w:fldCharType="end"/>
      </w:r>
      <w:r>
        <w:rPr>
          <w:b/>
          <w:bCs/>
          <w:szCs w:val="24"/>
        </w:rPr>
        <w:t>8</w:t>
      </w:r>
      <w:r w:rsidRPr="00441C5E">
        <w:rPr>
          <w:b/>
          <w:bCs/>
          <w:szCs w:val="24"/>
        </w:rPr>
        <w:t>.2a</w:t>
      </w:r>
      <w:r>
        <w:rPr>
          <w:b/>
          <w:bCs/>
          <w:szCs w:val="24"/>
        </w:rPr>
        <w:t xml:space="preserve"> Index language functions</w:t>
      </w:r>
    </w:p>
    <w:p w:rsidR="00900920" w:rsidRDefault="00900920" w:rsidP="008A4C8D">
      <w:pPr>
        <w:rPr>
          <w:bCs/>
          <w:szCs w:val="24"/>
        </w:rPr>
      </w:pPr>
      <w:r>
        <w:rPr>
          <w:rFonts w:cs="Times New Roman"/>
          <w:bCs/>
          <w:szCs w:val="24"/>
        </w:rPr>
        <w:t>►</w:t>
      </w:r>
    </w:p>
    <w:p w:rsidR="00900920" w:rsidRDefault="00900920" w:rsidP="008A4C8D">
      <w:pPr>
        <w:tabs>
          <w:tab w:val="center" w:pos="4680"/>
          <w:tab w:val="right" w:pos="9360"/>
        </w:tabs>
        <w:rPr>
          <w:b/>
          <w:bCs/>
          <w:szCs w:val="24"/>
        </w:rPr>
      </w:pPr>
    </w:p>
    <w:p w:rsidR="00900920" w:rsidRDefault="00900920" w:rsidP="008A4C8D">
      <w:pPr>
        <w:spacing w:after="120"/>
        <w:rPr>
          <w:b/>
          <w:bCs/>
          <w:szCs w:val="24"/>
        </w:rPr>
      </w:pPr>
      <w:r w:rsidRPr="008067D6">
        <w:rPr>
          <w:b/>
          <w:bCs/>
          <w:szCs w:val="24"/>
          <w:lang w:val="en-CA"/>
        </w:rPr>
        <w:fldChar w:fldCharType="begin"/>
      </w:r>
      <w:r w:rsidRPr="008067D6">
        <w:rPr>
          <w:b/>
          <w:bCs/>
          <w:szCs w:val="24"/>
          <w:lang w:val="en-CA"/>
        </w:rPr>
        <w:instrText xml:space="preserve"> SEQ CHAPTER \h \r 1</w:instrText>
      </w:r>
      <w:r w:rsidRPr="008067D6">
        <w:rPr>
          <w:b/>
          <w:bCs/>
          <w:szCs w:val="24"/>
        </w:rPr>
        <w:fldChar w:fldCharType="end"/>
      </w:r>
      <w:r>
        <w:rPr>
          <w:b/>
          <w:bCs/>
          <w:szCs w:val="24"/>
        </w:rPr>
        <w:t>Lecture 8</w:t>
      </w:r>
      <w:r w:rsidRPr="008067D6">
        <w:rPr>
          <w:b/>
          <w:bCs/>
          <w:szCs w:val="24"/>
        </w:rPr>
        <w:t>.2b</w:t>
      </w:r>
      <w:r>
        <w:rPr>
          <w:b/>
          <w:bCs/>
          <w:szCs w:val="24"/>
        </w:rPr>
        <w:t xml:space="preserve"> Vocabulary control. Lexical relationships</w:t>
      </w:r>
    </w:p>
    <w:p w:rsidR="00900920" w:rsidRDefault="00900920" w:rsidP="008A4C8D">
      <w:pPr>
        <w:rPr>
          <w:bCs/>
          <w:szCs w:val="24"/>
        </w:rPr>
      </w:pPr>
      <w:r>
        <w:rPr>
          <w:rFonts w:cs="Times New Roman"/>
          <w:bCs/>
          <w:szCs w:val="24"/>
        </w:rPr>
        <w:t>►</w:t>
      </w:r>
    </w:p>
    <w:p w:rsidR="00900920" w:rsidRDefault="00900920" w:rsidP="008A4C8D">
      <w:pPr>
        <w:tabs>
          <w:tab w:val="center" w:pos="4680"/>
          <w:tab w:val="right" w:pos="9360"/>
        </w:tabs>
        <w:rPr>
          <w:b/>
          <w:bCs/>
          <w:szCs w:val="24"/>
        </w:rPr>
      </w:pPr>
    </w:p>
    <w:p w:rsidR="00900920" w:rsidRDefault="00900920">
      <w:pPr>
        <w:rPr>
          <w:b/>
        </w:rPr>
      </w:pPr>
      <w:r>
        <w:rPr>
          <w:b/>
        </w:rPr>
        <w:br w:type="page"/>
      </w:r>
    </w:p>
    <w:p w:rsidR="00900920" w:rsidRDefault="00900920" w:rsidP="008A4C8D">
      <w:pPr>
        <w:rPr>
          <w:b/>
        </w:rPr>
      </w:pPr>
    </w:p>
    <w:tbl>
      <w:tblPr>
        <w:tblStyle w:val="TableGrid"/>
        <w:tblW w:w="9936" w:type="dxa"/>
        <w:tblInd w:w="270" w:type="dxa"/>
        <w:tblLayout w:type="fixed"/>
        <w:tblCellMar>
          <w:top w:w="115" w:type="dxa"/>
          <w:left w:w="115" w:type="dxa"/>
          <w:bottom w:w="115" w:type="dxa"/>
          <w:right w:w="115" w:type="dxa"/>
        </w:tblCellMar>
        <w:tblLook w:val="04A0" w:firstRow="1" w:lastRow="0" w:firstColumn="1" w:lastColumn="0" w:noHBand="0" w:noVBand="1"/>
      </w:tblPr>
      <w:tblGrid>
        <w:gridCol w:w="1465"/>
        <w:gridCol w:w="6210"/>
        <w:gridCol w:w="452"/>
        <w:gridCol w:w="452"/>
        <w:gridCol w:w="452"/>
        <w:gridCol w:w="452"/>
        <w:gridCol w:w="453"/>
      </w:tblGrid>
      <w:tr w:rsidR="00900920" w:rsidRPr="00815132" w:rsidTr="00BE6A3A">
        <w:trPr>
          <w:cantSplit/>
          <w:tblHeader/>
        </w:trPr>
        <w:tc>
          <w:tcPr>
            <w:tcW w:w="1465" w:type="dxa"/>
            <w:tcBorders>
              <w:left w:val="single" w:sz="4" w:space="0" w:color="auto"/>
              <w:bottom w:val="single" w:sz="4" w:space="0" w:color="auto"/>
              <w:right w:val="nil"/>
            </w:tcBorders>
          </w:tcPr>
          <w:p w:rsidR="00900920" w:rsidRDefault="00900920" w:rsidP="004B6008">
            <w:pPr>
              <w:tabs>
                <w:tab w:val="left" w:pos="270"/>
              </w:tabs>
              <w:jc w:val="center"/>
              <w:rPr>
                <w:b/>
              </w:rPr>
            </w:pPr>
            <w:r>
              <w:rPr>
                <w:b/>
              </w:rPr>
              <w:t>Objective #</w:t>
            </w:r>
          </w:p>
        </w:tc>
        <w:tc>
          <w:tcPr>
            <w:tcW w:w="6210" w:type="dxa"/>
            <w:tcBorders>
              <w:left w:val="single" w:sz="4" w:space="0" w:color="auto"/>
              <w:bottom w:val="single" w:sz="4" w:space="0" w:color="auto"/>
              <w:right w:val="nil"/>
            </w:tcBorders>
          </w:tcPr>
          <w:p w:rsidR="00900920" w:rsidRPr="00A870D2" w:rsidRDefault="00900920" w:rsidP="00BF2D6F">
            <w:pPr>
              <w:tabs>
                <w:tab w:val="left" w:pos="270"/>
              </w:tabs>
              <w:jc w:val="center"/>
              <w:rPr>
                <w:b/>
                <w:sz w:val="22"/>
              </w:rPr>
            </w:pPr>
            <w:r>
              <w:rPr>
                <w:b/>
              </w:rPr>
              <w:t>Learning Objective Check</w:t>
            </w:r>
            <w:r w:rsidRPr="00A870D2">
              <w:rPr>
                <w:b/>
              </w:rPr>
              <w:t xml:space="preserve"> Week </w:t>
            </w:r>
            <w:r>
              <w:rPr>
                <w:b/>
              </w:rPr>
              <w:t>8</w:t>
            </w:r>
          </w:p>
        </w:tc>
        <w:tc>
          <w:tcPr>
            <w:tcW w:w="452" w:type="dxa"/>
            <w:tcBorders>
              <w:left w:val="nil"/>
              <w:bottom w:val="single" w:sz="4" w:space="0" w:color="auto"/>
              <w:right w:val="nil"/>
            </w:tcBorders>
          </w:tcPr>
          <w:p w:rsidR="00900920" w:rsidRPr="00762445" w:rsidRDefault="00900920" w:rsidP="004B6008">
            <w:pPr>
              <w:jc w:val="center"/>
              <w:rPr>
                <w:rFonts w:cs="Times New Roman"/>
                <w:b/>
                <w:sz w:val="22"/>
              </w:rPr>
            </w:pPr>
            <w:r w:rsidRPr="00762445">
              <w:rPr>
                <w:rFonts w:cs="Times New Roman"/>
                <w:b/>
                <w:sz w:val="22"/>
              </w:rPr>
              <w:t>0</w:t>
            </w:r>
          </w:p>
        </w:tc>
        <w:tc>
          <w:tcPr>
            <w:tcW w:w="452" w:type="dxa"/>
            <w:tcBorders>
              <w:left w:val="nil"/>
              <w:bottom w:val="single" w:sz="4" w:space="0" w:color="auto"/>
              <w:right w:val="nil"/>
            </w:tcBorders>
          </w:tcPr>
          <w:p w:rsidR="00900920" w:rsidRPr="00762445" w:rsidRDefault="00900920" w:rsidP="004B6008">
            <w:pPr>
              <w:jc w:val="center"/>
              <w:rPr>
                <w:rFonts w:cs="Times New Roman"/>
                <w:b/>
                <w:sz w:val="22"/>
              </w:rPr>
            </w:pPr>
            <w:r w:rsidRPr="00762445">
              <w:rPr>
                <w:rFonts w:cs="Times New Roman"/>
                <w:b/>
                <w:sz w:val="22"/>
              </w:rPr>
              <w:t>1</w:t>
            </w:r>
          </w:p>
        </w:tc>
        <w:tc>
          <w:tcPr>
            <w:tcW w:w="452" w:type="dxa"/>
            <w:tcBorders>
              <w:left w:val="nil"/>
              <w:bottom w:val="single" w:sz="4" w:space="0" w:color="auto"/>
              <w:right w:val="nil"/>
            </w:tcBorders>
          </w:tcPr>
          <w:p w:rsidR="00900920" w:rsidRPr="00762445" w:rsidRDefault="00900920" w:rsidP="004B6008">
            <w:pPr>
              <w:jc w:val="center"/>
              <w:rPr>
                <w:rFonts w:cs="Times New Roman"/>
                <w:b/>
                <w:sz w:val="22"/>
              </w:rPr>
            </w:pPr>
            <w:r w:rsidRPr="00762445">
              <w:rPr>
                <w:rFonts w:cs="Times New Roman"/>
                <w:b/>
                <w:sz w:val="22"/>
              </w:rPr>
              <w:t>2</w:t>
            </w:r>
          </w:p>
        </w:tc>
        <w:tc>
          <w:tcPr>
            <w:tcW w:w="452" w:type="dxa"/>
            <w:tcBorders>
              <w:left w:val="nil"/>
              <w:bottom w:val="single" w:sz="4" w:space="0" w:color="auto"/>
              <w:right w:val="nil"/>
            </w:tcBorders>
          </w:tcPr>
          <w:p w:rsidR="00900920" w:rsidRPr="00762445" w:rsidRDefault="00900920" w:rsidP="004B6008">
            <w:pPr>
              <w:jc w:val="center"/>
              <w:rPr>
                <w:rFonts w:cs="Times New Roman"/>
                <w:b/>
                <w:sz w:val="22"/>
              </w:rPr>
            </w:pPr>
            <w:r w:rsidRPr="00762445">
              <w:rPr>
                <w:rFonts w:cs="Times New Roman"/>
                <w:b/>
                <w:sz w:val="22"/>
              </w:rPr>
              <w:t>3</w:t>
            </w:r>
          </w:p>
        </w:tc>
        <w:tc>
          <w:tcPr>
            <w:tcW w:w="453" w:type="dxa"/>
            <w:tcBorders>
              <w:left w:val="nil"/>
              <w:bottom w:val="single" w:sz="4" w:space="0" w:color="auto"/>
              <w:right w:val="single" w:sz="4" w:space="0" w:color="auto"/>
            </w:tcBorders>
          </w:tcPr>
          <w:p w:rsidR="00900920" w:rsidRPr="00762445" w:rsidRDefault="00900920" w:rsidP="004B6008">
            <w:pPr>
              <w:jc w:val="center"/>
              <w:rPr>
                <w:rFonts w:cs="Times New Roman"/>
                <w:b/>
                <w:sz w:val="22"/>
              </w:rPr>
            </w:pPr>
            <w:r w:rsidRPr="00762445">
              <w:rPr>
                <w:rFonts w:cs="Times New Roman"/>
                <w:b/>
                <w:sz w:val="22"/>
              </w:rPr>
              <w:t>4</w:t>
            </w:r>
          </w:p>
        </w:tc>
      </w:tr>
      <w:tr w:rsidR="00BE6A3A" w:rsidRPr="00815132" w:rsidTr="00BE6A3A">
        <w:trPr>
          <w:cantSplit/>
          <w:trHeight w:val="1333"/>
        </w:trPr>
        <w:tc>
          <w:tcPr>
            <w:tcW w:w="1465" w:type="dxa"/>
            <w:tcBorders>
              <w:left w:val="single" w:sz="4" w:space="0" w:color="auto"/>
              <w:right w:val="nil"/>
            </w:tcBorders>
          </w:tcPr>
          <w:p w:rsidR="00BE6A3A" w:rsidRPr="00207223" w:rsidRDefault="00BE6A3A" w:rsidP="00957977">
            <w:pPr>
              <w:tabs>
                <w:tab w:val="left" w:pos="270"/>
              </w:tabs>
              <w:ind w:left="274" w:hanging="274"/>
              <w:rPr>
                <w:b/>
                <w:sz w:val="22"/>
              </w:rPr>
            </w:pPr>
            <w:r>
              <w:rPr>
                <w:b/>
                <w:sz w:val="22"/>
              </w:rPr>
              <w:t>L8-1</w:t>
            </w:r>
          </w:p>
        </w:tc>
        <w:tc>
          <w:tcPr>
            <w:tcW w:w="6210" w:type="dxa"/>
            <w:tcBorders>
              <w:left w:val="single" w:sz="4" w:space="0" w:color="auto"/>
              <w:right w:val="nil"/>
            </w:tcBorders>
          </w:tcPr>
          <w:p w:rsidR="00BE6A3A" w:rsidRPr="00957977" w:rsidRDefault="00BE6A3A" w:rsidP="004B6008">
            <w:pPr>
              <w:tabs>
                <w:tab w:val="left" w:pos="270"/>
              </w:tabs>
              <w:rPr>
                <w:b/>
                <w:sz w:val="22"/>
              </w:rPr>
            </w:pPr>
            <w:r>
              <w:rPr>
                <w:b/>
                <w:sz w:val="22"/>
                <w:lang w:val="en-CA"/>
              </w:rPr>
              <w:t xml:space="preserve">I </w:t>
            </w:r>
            <w:r w:rsidRPr="00957977">
              <w:rPr>
                <w:b/>
                <w:sz w:val="22"/>
                <w:lang w:val="en-CA"/>
              </w:rPr>
              <w:fldChar w:fldCharType="begin"/>
            </w:r>
            <w:r w:rsidRPr="00957977">
              <w:rPr>
                <w:b/>
                <w:sz w:val="22"/>
                <w:lang w:val="en-CA"/>
              </w:rPr>
              <w:instrText xml:space="preserve"> SEQ CHAPTER \h \r 1</w:instrText>
            </w:r>
            <w:r w:rsidRPr="00957977">
              <w:rPr>
                <w:b/>
                <w:sz w:val="22"/>
                <w:lang w:val="en-CA"/>
              </w:rPr>
              <w:fldChar w:fldCharType="end"/>
            </w:r>
            <w:r>
              <w:rPr>
                <w:b/>
                <w:sz w:val="22"/>
              </w:rPr>
              <w:t>u</w:t>
            </w:r>
            <w:r w:rsidRPr="00957977">
              <w:rPr>
                <w:b/>
                <w:sz w:val="22"/>
              </w:rPr>
              <w:t xml:space="preserve">nderstand the problems and principles of vocabulary control / authority control and  </w:t>
            </w:r>
            <w:r>
              <w:rPr>
                <w:b/>
                <w:sz w:val="22"/>
              </w:rPr>
              <w:t>am</w:t>
            </w:r>
            <w:r w:rsidRPr="00957977">
              <w:rPr>
                <w:b/>
                <w:sz w:val="22"/>
              </w:rPr>
              <w:t xml:space="preserve"> able to apply these principles to indexing and searching</w:t>
            </w:r>
            <w:r w:rsidRPr="00957977">
              <w:rPr>
                <w:sz w:val="22"/>
              </w:rPr>
              <w:t xml:space="preserve"> (P2.3.8)</w:t>
            </w:r>
          </w:p>
          <w:p w:rsidR="00BE6A3A" w:rsidRPr="00815132" w:rsidRDefault="00BE6A3A" w:rsidP="00A422A6">
            <w:pPr>
              <w:tabs>
                <w:tab w:val="left" w:pos="270"/>
              </w:tabs>
              <w:spacing w:before="120"/>
              <w:rPr>
                <w:sz w:val="22"/>
              </w:rPr>
            </w:pPr>
            <w:r>
              <w:rPr>
                <w:sz w:val="22"/>
              </w:rPr>
              <w:t xml:space="preserve">Questions / comments: </w:t>
            </w:r>
          </w:p>
        </w:tc>
        <w:sdt>
          <w:sdtPr>
            <w:rPr>
              <w:rFonts w:cs="Times New Roman"/>
              <w:b/>
              <w:sz w:val="22"/>
            </w:rPr>
            <w:id w:val="86379022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2350866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9385992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1983113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64256452"/>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Pr="00A870D2" w:rsidRDefault="00BE6A3A" w:rsidP="00237BD9">
            <w:pPr>
              <w:tabs>
                <w:tab w:val="left" w:pos="270"/>
              </w:tabs>
              <w:ind w:left="274" w:hanging="274"/>
              <w:rPr>
                <w:sz w:val="22"/>
              </w:rPr>
            </w:pPr>
            <w:r w:rsidRPr="00A870D2">
              <w:rPr>
                <w:sz w:val="22"/>
              </w:rPr>
              <w:t>L</w:t>
            </w:r>
            <w:r>
              <w:rPr>
                <w:sz w:val="22"/>
              </w:rPr>
              <w:t>8</w:t>
            </w:r>
            <w:r w:rsidRPr="00A870D2">
              <w:rPr>
                <w:sz w:val="22"/>
              </w:rPr>
              <w:t>-1</w:t>
            </w:r>
            <w:r>
              <w:rPr>
                <w:sz w:val="22"/>
              </w:rPr>
              <w:t>.1</w:t>
            </w:r>
          </w:p>
        </w:tc>
        <w:tc>
          <w:tcPr>
            <w:tcW w:w="6210" w:type="dxa"/>
            <w:tcBorders>
              <w:left w:val="single" w:sz="4" w:space="0" w:color="auto"/>
              <w:right w:val="nil"/>
            </w:tcBorders>
          </w:tcPr>
          <w:p w:rsidR="00BE6A3A" w:rsidRPr="00762445" w:rsidRDefault="00BE6A3A" w:rsidP="004B6008">
            <w:pPr>
              <w:tabs>
                <w:tab w:val="left" w:pos="270"/>
              </w:tabs>
              <w:rPr>
                <w:b/>
                <w:sz w:val="22"/>
              </w:rPr>
            </w:pPr>
            <w:r>
              <w:rPr>
                <w:szCs w:val="24"/>
                <w:lang w:val="en-CA"/>
              </w:rPr>
              <w:fldChar w:fldCharType="begin"/>
            </w:r>
            <w:r>
              <w:rPr>
                <w:szCs w:val="24"/>
                <w:lang w:val="en-CA"/>
              </w:rPr>
              <w:instrText xml:space="preserve"> SEQ CHAPTER \h \r 1</w:instrText>
            </w:r>
            <w:r>
              <w:rPr>
                <w:szCs w:val="24"/>
                <w:lang w:val="en-CA"/>
              </w:rPr>
              <w:fldChar w:fldCharType="end"/>
            </w:r>
            <w:r>
              <w:rPr>
                <w:b/>
                <w:bCs/>
                <w:sz w:val="22"/>
              </w:rPr>
              <w:t>I understand the retrieval and communication problems caused by variety and ambiguity in language</w:t>
            </w:r>
            <w:r>
              <w:rPr>
                <w:sz w:val="22"/>
              </w:rPr>
              <w:t xml:space="preserve"> – synonymy, homonymy, polysemy – including any kind of names, such as names of organizations. (P2.3.8,1)</w:t>
            </w:r>
          </w:p>
          <w:p w:rsidR="00BE6A3A" w:rsidRDefault="00BE6A3A" w:rsidP="000B602F">
            <w:pPr>
              <w:tabs>
                <w:tab w:val="left" w:pos="270"/>
              </w:tabs>
              <w:spacing w:before="120"/>
              <w:rPr>
                <w:sz w:val="22"/>
              </w:rPr>
            </w:pPr>
            <w:r>
              <w:rPr>
                <w:sz w:val="22"/>
              </w:rPr>
              <w:t xml:space="preserve">Questions / comments: </w:t>
            </w:r>
          </w:p>
          <w:p w:rsidR="00BE6A3A" w:rsidRPr="00815132" w:rsidRDefault="00BE6A3A" w:rsidP="004B6008">
            <w:pPr>
              <w:tabs>
                <w:tab w:val="left" w:pos="270"/>
              </w:tabs>
              <w:ind w:left="288" w:hanging="288"/>
              <w:rPr>
                <w:sz w:val="22"/>
              </w:rPr>
            </w:pPr>
          </w:p>
        </w:tc>
        <w:sdt>
          <w:sdtPr>
            <w:rPr>
              <w:rFonts w:cs="Times New Roman"/>
              <w:b/>
              <w:sz w:val="22"/>
            </w:rPr>
            <w:id w:val="-132836015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7949702"/>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1019702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5274451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75648912"/>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Default="00BE6A3A">
            <w:r>
              <w:rPr>
                <w:sz w:val="22"/>
              </w:rPr>
              <w:t>L8</w:t>
            </w:r>
            <w:r w:rsidRPr="00E67749">
              <w:rPr>
                <w:sz w:val="22"/>
              </w:rPr>
              <w:t>-1.</w:t>
            </w:r>
            <w:r>
              <w:rPr>
                <w:sz w:val="22"/>
              </w:rPr>
              <w:t>2</w:t>
            </w:r>
          </w:p>
        </w:tc>
        <w:tc>
          <w:tcPr>
            <w:tcW w:w="6210" w:type="dxa"/>
            <w:tcBorders>
              <w:left w:val="single" w:sz="4" w:space="0" w:color="auto"/>
              <w:right w:val="nil"/>
            </w:tcBorders>
          </w:tcPr>
          <w:p w:rsidR="00BE6A3A" w:rsidRPr="008E736B" w:rsidRDefault="00BE6A3A" w:rsidP="004B6008">
            <w:pPr>
              <w:tabs>
                <w:tab w:val="left" w:pos="270"/>
              </w:tabs>
              <w:rPr>
                <w:b/>
                <w:sz w:val="22"/>
              </w:rPr>
            </w:pPr>
            <w:r w:rsidRPr="008E736B">
              <w:rPr>
                <w:sz w:val="22"/>
                <w:lang w:val="en-CA"/>
              </w:rPr>
              <w:fldChar w:fldCharType="begin"/>
            </w:r>
            <w:r w:rsidRPr="008E736B">
              <w:rPr>
                <w:sz w:val="22"/>
                <w:lang w:val="en-CA"/>
              </w:rPr>
              <w:instrText xml:space="preserve"> SEQ CHAPTER \h \r 1</w:instrText>
            </w:r>
            <w:r w:rsidRPr="008E736B">
              <w:rPr>
                <w:sz w:val="22"/>
                <w:lang w:val="en-CA"/>
              </w:rPr>
              <w:fldChar w:fldCharType="end"/>
            </w:r>
            <w:r>
              <w:rPr>
                <w:b/>
                <w:bCs/>
                <w:sz w:val="22"/>
              </w:rPr>
              <w:t>I u</w:t>
            </w:r>
            <w:r w:rsidRPr="008E736B">
              <w:rPr>
                <w:b/>
                <w:bCs/>
                <w:sz w:val="22"/>
              </w:rPr>
              <w:t xml:space="preserve">nderstand and </w:t>
            </w:r>
            <w:r>
              <w:rPr>
                <w:b/>
                <w:bCs/>
                <w:sz w:val="22"/>
              </w:rPr>
              <w:t>am</w:t>
            </w:r>
            <w:r w:rsidRPr="008E736B">
              <w:rPr>
                <w:b/>
                <w:bCs/>
                <w:sz w:val="22"/>
              </w:rPr>
              <w:t xml:space="preserve"> able to apply vocabulary control</w:t>
            </w:r>
            <w:r w:rsidRPr="008E736B">
              <w:rPr>
                <w:sz w:val="22"/>
              </w:rPr>
              <w:t xml:space="preserve"> to remedy these problems, either through using a controlled vocabulary </w:t>
            </w:r>
            <w:r w:rsidRPr="008E736B">
              <w:rPr>
                <w:b/>
                <w:bCs/>
                <w:sz w:val="22"/>
              </w:rPr>
              <w:t>in indexing</w:t>
            </w:r>
            <w:r w:rsidRPr="008E736B">
              <w:rPr>
                <w:sz w:val="22"/>
              </w:rPr>
              <w:t xml:space="preserve"> or – through query term expansion – </w:t>
            </w:r>
            <w:r w:rsidRPr="008E736B">
              <w:rPr>
                <w:b/>
                <w:bCs/>
                <w:sz w:val="22"/>
              </w:rPr>
              <w:t>in searching</w:t>
            </w:r>
            <w:r w:rsidRPr="008E736B">
              <w:rPr>
                <w:sz w:val="22"/>
              </w:rPr>
              <w:t>. . (P2.3.8,2)</w:t>
            </w:r>
          </w:p>
          <w:p w:rsidR="00BE6A3A" w:rsidRDefault="00BE6A3A" w:rsidP="000B602F">
            <w:pPr>
              <w:tabs>
                <w:tab w:val="left" w:pos="270"/>
              </w:tabs>
              <w:spacing w:before="120"/>
              <w:rPr>
                <w:sz w:val="22"/>
              </w:rPr>
            </w:pPr>
            <w:r>
              <w:rPr>
                <w:sz w:val="22"/>
              </w:rPr>
              <w:t xml:space="preserve">Questions / comments: </w:t>
            </w:r>
          </w:p>
          <w:p w:rsidR="00BE6A3A" w:rsidRPr="00815132" w:rsidRDefault="00BE6A3A" w:rsidP="004B6008">
            <w:pPr>
              <w:tabs>
                <w:tab w:val="left" w:pos="270"/>
              </w:tabs>
              <w:ind w:left="288" w:hanging="288"/>
              <w:rPr>
                <w:sz w:val="22"/>
              </w:rPr>
            </w:pPr>
          </w:p>
        </w:tc>
        <w:sdt>
          <w:sdtPr>
            <w:rPr>
              <w:rFonts w:cs="Times New Roman"/>
              <w:b/>
              <w:sz w:val="22"/>
            </w:rPr>
            <w:id w:val="97642420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3032264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8017573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5027578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89389934"/>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Default="00BE6A3A" w:rsidP="00E86468">
            <w:r>
              <w:rPr>
                <w:sz w:val="22"/>
              </w:rPr>
              <w:t>L8</w:t>
            </w:r>
            <w:r w:rsidRPr="00E67749">
              <w:rPr>
                <w:sz w:val="22"/>
              </w:rPr>
              <w:t>-1.</w:t>
            </w:r>
            <w:r>
              <w:rPr>
                <w:sz w:val="22"/>
              </w:rPr>
              <w:t>3</w:t>
            </w:r>
          </w:p>
        </w:tc>
        <w:tc>
          <w:tcPr>
            <w:tcW w:w="6210" w:type="dxa"/>
            <w:tcBorders>
              <w:left w:val="single" w:sz="4" w:space="0" w:color="auto"/>
              <w:right w:val="nil"/>
            </w:tcBorders>
          </w:tcPr>
          <w:p w:rsidR="00BE6A3A" w:rsidRPr="004166FA" w:rsidRDefault="00BE6A3A" w:rsidP="004B6008">
            <w:pPr>
              <w:tabs>
                <w:tab w:val="left" w:pos="270"/>
              </w:tabs>
              <w:rPr>
                <w:b/>
                <w:sz w:val="22"/>
              </w:rPr>
            </w:pPr>
            <w:r w:rsidRPr="004166FA">
              <w:rPr>
                <w:sz w:val="22"/>
                <w:lang w:val="en-CA"/>
              </w:rPr>
              <w:fldChar w:fldCharType="begin"/>
            </w:r>
            <w:r w:rsidRPr="004166FA">
              <w:rPr>
                <w:sz w:val="22"/>
                <w:lang w:val="en-CA"/>
              </w:rPr>
              <w:instrText xml:space="preserve"> SEQ CHAPTER \h \r 1</w:instrText>
            </w:r>
            <w:r w:rsidRPr="004166FA">
              <w:rPr>
                <w:sz w:val="22"/>
                <w:lang w:val="en-CA"/>
              </w:rPr>
              <w:fldChar w:fldCharType="end"/>
            </w:r>
            <w:r>
              <w:rPr>
                <w:sz w:val="22"/>
              </w:rPr>
              <w:t>I u</w:t>
            </w:r>
            <w:r w:rsidRPr="004166FA">
              <w:rPr>
                <w:sz w:val="22"/>
              </w:rPr>
              <w:t xml:space="preserve">nderstand the structure of a thesaurus with its </w:t>
            </w:r>
            <w:r w:rsidRPr="004166FA">
              <w:rPr>
                <w:b/>
                <w:bCs/>
                <w:sz w:val="22"/>
              </w:rPr>
              <w:t>synonym-homonym structure</w:t>
            </w:r>
            <w:r w:rsidRPr="004166FA">
              <w:rPr>
                <w:sz w:val="22"/>
              </w:rPr>
              <w:t xml:space="preserve"> (all terms), </w:t>
            </w:r>
            <w:r w:rsidRPr="004166FA">
              <w:rPr>
                <w:b/>
                <w:bCs/>
                <w:sz w:val="22"/>
              </w:rPr>
              <w:t>classificatory structure</w:t>
            </w:r>
            <w:r w:rsidRPr="004166FA">
              <w:rPr>
                <w:sz w:val="22"/>
              </w:rPr>
              <w:t xml:space="preserve"> (concepts expressed by preferred terms), </w:t>
            </w:r>
            <w:r w:rsidRPr="004166FA">
              <w:rPr>
                <w:b/>
                <w:bCs/>
                <w:sz w:val="22"/>
              </w:rPr>
              <w:t>index language</w:t>
            </w:r>
            <w:r w:rsidRPr="004166FA">
              <w:rPr>
                <w:sz w:val="22"/>
              </w:rPr>
              <w:t xml:space="preserve"> (concepts and corresponding preferred terms selected as subject descriptors), and </w:t>
            </w:r>
            <w:r w:rsidRPr="004166FA">
              <w:rPr>
                <w:b/>
                <w:bCs/>
                <w:sz w:val="22"/>
              </w:rPr>
              <w:t>lead-in vocabulary</w:t>
            </w:r>
            <w:r w:rsidRPr="004166FA">
              <w:rPr>
                <w:sz w:val="22"/>
              </w:rPr>
              <w:t xml:space="preserve"> (all terms that </w:t>
            </w:r>
            <w:r>
              <w:rPr>
                <w:sz w:val="22"/>
              </w:rPr>
              <w:t xml:space="preserve">are not subject descriptors). </w:t>
            </w:r>
            <w:r w:rsidRPr="004166FA">
              <w:rPr>
                <w:sz w:val="22"/>
              </w:rPr>
              <w:t>(P2.3.8,3)</w:t>
            </w:r>
          </w:p>
          <w:p w:rsidR="00BE6A3A" w:rsidRDefault="00BE6A3A" w:rsidP="000B602F">
            <w:pPr>
              <w:tabs>
                <w:tab w:val="left" w:pos="270"/>
              </w:tabs>
              <w:spacing w:before="120"/>
              <w:rPr>
                <w:sz w:val="22"/>
              </w:rPr>
            </w:pPr>
            <w:r>
              <w:rPr>
                <w:sz w:val="22"/>
              </w:rPr>
              <w:t xml:space="preserve">Questions / comments: </w:t>
            </w:r>
          </w:p>
          <w:p w:rsidR="00BE6A3A" w:rsidRPr="00815132" w:rsidRDefault="00BE6A3A" w:rsidP="004B6008">
            <w:pPr>
              <w:tabs>
                <w:tab w:val="left" w:pos="270"/>
              </w:tabs>
              <w:ind w:left="288" w:hanging="288"/>
              <w:rPr>
                <w:sz w:val="22"/>
              </w:rPr>
            </w:pPr>
          </w:p>
        </w:tc>
        <w:sdt>
          <w:sdtPr>
            <w:rPr>
              <w:rFonts w:cs="Times New Roman"/>
              <w:b/>
              <w:sz w:val="22"/>
            </w:rPr>
            <w:id w:val="83102807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399100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26009482"/>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2553121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6807361"/>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Default="00BE6A3A" w:rsidP="001E4D22">
            <w:r>
              <w:rPr>
                <w:sz w:val="22"/>
              </w:rPr>
              <w:t>L8</w:t>
            </w:r>
            <w:r w:rsidRPr="00E67749">
              <w:rPr>
                <w:sz w:val="22"/>
              </w:rPr>
              <w:t>-</w:t>
            </w:r>
            <w:r>
              <w:rPr>
                <w:sz w:val="22"/>
              </w:rPr>
              <w:t>2.1</w:t>
            </w:r>
          </w:p>
        </w:tc>
        <w:tc>
          <w:tcPr>
            <w:tcW w:w="6210" w:type="dxa"/>
            <w:tcBorders>
              <w:left w:val="single" w:sz="4" w:space="0" w:color="auto"/>
              <w:right w:val="nil"/>
            </w:tcBorders>
          </w:tcPr>
          <w:p w:rsidR="00BE6A3A" w:rsidRPr="00B426DA" w:rsidRDefault="00BE6A3A" w:rsidP="004B6008">
            <w:pPr>
              <w:tabs>
                <w:tab w:val="left" w:pos="270"/>
              </w:tabs>
              <w:rPr>
                <w:b/>
                <w:sz w:val="22"/>
              </w:rPr>
            </w:pPr>
            <w:r w:rsidRPr="00B426DA">
              <w:rPr>
                <w:sz w:val="22"/>
                <w:lang w:val="en-CA"/>
              </w:rPr>
              <w:fldChar w:fldCharType="begin"/>
            </w:r>
            <w:r w:rsidRPr="00B426DA">
              <w:rPr>
                <w:sz w:val="22"/>
                <w:lang w:val="en-CA"/>
              </w:rPr>
              <w:instrText xml:space="preserve"> SEQ CHAPTER \h \r 1</w:instrText>
            </w:r>
            <w:r w:rsidRPr="00B426DA">
              <w:rPr>
                <w:sz w:val="22"/>
                <w:lang w:val="en-CA"/>
              </w:rPr>
              <w:fldChar w:fldCharType="end"/>
            </w:r>
            <w:r>
              <w:rPr>
                <w:sz w:val="22"/>
              </w:rPr>
              <w:t>I u</w:t>
            </w:r>
            <w:r w:rsidRPr="00B426DA">
              <w:rPr>
                <w:sz w:val="22"/>
              </w:rPr>
              <w:t xml:space="preserve">nderstand the </w:t>
            </w:r>
            <w:r w:rsidRPr="00B426DA">
              <w:rPr>
                <w:b/>
                <w:bCs/>
                <w:sz w:val="22"/>
              </w:rPr>
              <w:t>pervasive role of classification</w:t>
            </w:r>
            <w:r w:rsidRPr="00B426DA">
              <w:rPr>
                <w:sz w:val="22"/>
              </w:rPr>
              <w:t xml:space="preserve"> throughout the human endeavor. (P2.3.9,1)</w:t>
            </w:r>
          </w:p>
          <w:p w:rsidR="00BE6A3A" w:rsidRDefault="00BE6A3A" w:rsidP="000B602F">
            <w:pPr>
              <w:tabs>
                <w:tab w:val="left" w:pos="270"/>
              </w:tabs>
              <w:spacing w:before="120"/>
              <w:rPr>
                <w:sz w:val="22"/>
              </w:rPr>
            </w:pPr>
            <w:r>
              <w:rPr>
                <w:sz w:val="22"/>
              </w:rPr>
              <w:t xml:space="preserve">Questions / comments: </w:t>
            </w:r>
          </w:p>
          <w:p w:rsidR="00BE6A3A" w:rsidRPr="00815132" w:rsidRDefault="00BE6A3A" w:rsidP="004B6008">
            <w:pPr>
              <w:tabs>
                <w:tab w:val="left" w:pos="270"/>
              </w:tabs>
              <w:ind w:left="288" w:hanging="288"/>
              <w:rPr>
                <w:sz w:val="22"/>
              </w:rPr>
            </w:pPr>
          </w:p>
        </w:tc>
        <w:sdt>
          <w:sdtPr>
            <w:rPr>
              <w:rFonts w:cs="Times New Roman"/>
              <w:b/>
              <w:sz w:val="22"/>
            </w:rPr>
            <w:id w:val="119896753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59566732"/>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37007722"/>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144688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04040821"/>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Pr="00793FC3" w:rsidRDefault="00BE6A3A" w:rsidP="004B6008">
            <w:pPr>
              <w:tabs>
                <w:tab w:val="left" w:pos="270"/>
              </w:tabs>
              <w:ind w:left="274" w:hanging="274"/>
              <w:rPr>
                <w:sz w:val="22"/>
              </w:rPr>
            </w:pPr>
            <w:r>
              <w:rPr>
                <w:sz w:val="22"/>
              </w:rPr>
              <w:t>L8</w:t>
            </w:r>
            <w:r w:rsidRPr="00793FC3">
              <w:rPr>
                <w:sz w:val="22"/>
              </w:rPr>
              <w:t>-2</w:t>
            </w:r>
            <w:r>
              <w:rPr>
                <w:sz w:val="22"/>
              </w:rPr>
              <w:t>.2</w:t>
            </w:r>
          </w:p>
        </w:tc>
        <w:tc>
          <w:tcPr>
            <w:tcW w:w="6210" w:type="dxa"/>
            <w:tcBorders>
              <w:left w:val="single" w:sz="4" w:space="0" w:color="auto"/>
              <w:right w:val="nil"/>
            </w:tcBorders>
          </w:tcPr>
          <w:p w:rsidR="00BE6A3A" w:rsidRPr="00E9615F" w:rsidRDefault="00BE6A3A" w:rsidP="004B6008">
            <w:pPr>
              <w:tabs>
                <w:tab w:val="left" w:pos="270"/>
              </w:tabs>
              <w:rPr>
                <w:b/>
                <w:sz w:val="22"/>
              </w:rPr>
            </w:pPr>
            <w:r w:rsidRPr="00E9615F">
              <w:rPr>
                <w:sz w:val="22"/>
                <w:lang w:val="en-CA"/>
              </w:rPr>
              <w:fldChar w:fldCharType="begin"/>
            </w:r>
            <w:r w:rsidRPr="00E9615F">
              <w:rPr>
                <w:sz w:val="22"/>
                <w:lang w:val="en-CA"/>
              </w:rPr>
              <w:instrText xml:space="preserve"> SEQ CHAPTER \h \r 1</w:instrText>
            </w:r>
            <w:r w:rsidRPr="00E9615F">
              <w:rPr>
                <w:sz w:val="22"/>
                <w:lang w:val="en-CA"/>
              </w:rPr>
              <w:fldChar w:fldCharType="end"/>
            </w:r>
            <w:r>
              <w:rPr>
                <w:sz w:val="22"/>
              </w:rPr>
              <w:t>I u</w:t>
            </w:r>
            <w:r w:rsidRPr="00E9615F">
              <w:rPr>
                <w:sz w:val="22"/>
              </w:rPr>
              <w:t xml:space="preserve">nderstand the </w:t>
            </w:r>
            <w:r w:rsidRPr="00E9615F">
              <w:rPr>
                <w:b/>
                <w:bCs/>
                <w:sz w:val="22"/>
              </w:rPr>
              <w:t>functions of classification (more broadly, Knowledge Organization Systems, KOS) for a wide variety of tasks in a wide variety of systems.</w:t>
            </w:r>
            <w:r w:rsidRPr="00E9615F">
              <w:rPr>
                <w:sz w:val="22"/>
              </w:rPr>
              <w:t xml:space="preserve"> (P2.3.9,2)</w:t>
            </w:r>
          </w:p>
          <w:p w:rsidR="00BE6A3A" w:rsidRDefault="00BE6A3A" w:rsidP="000B602F">
            <w:pPr>
              <w:tabs>
                <w:tab w:val="left" w:pos="270"/>
              </w:tabs>
              <w:spacing w:before="120"/>
              <w:rPr>
                <w:sz w:val="22"/>
              </w:rPr>
            </w:pPr>
            <w:r>
              <w:rPr>
                <w:sz w:val="22"/>
              </w:rPr>
              <w:t xml:space="preserve">Questions / comments: </w:t>
            </w:r>
          </w:p>
          <w:p w:rsidR="00BE6A3A" w:rsidRPr="00815132" w:rsidRDefault="00BE6A3A" w:rsidP="004B6008">
            <w:pPr>
              <w:tabs>
                <w:tab w:val="left" w:pos="270"/>
              </w:tabs>
              <w:ind w:left="288" w:hanging="288"/>
              <w:rPr>
                <w:sz w:val="22"/>
              </w:rPr>
            </w:pPr>
          </w:p>
        </w:tc>
        <w:sdt>
          <w:sdtPr>
            <w:rPr>
              <w:rFonts w:cs="Times New Roman"/>
              <w:b/>
              <w:sz w:val="22"/>
            </w:rPr>
            <w:id w:val="-47598679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8330091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5422033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7724529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78598525"/>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Pr="00793FC3" w:rsidRDefault="00BE6A3A" w:rsidP="00AF1AE6">
            <w:pPr>
              <w:tabs>
                <w:tab w:val="left" w:pos="270"/>
              </w:tabs>
              <w:ind w:left="274" w:hanging="274"/>
              <w:rPr>
                <w:sz w:val="22"/>
              </w:rPr>
            </w:pPr>
            <w:r>
              <w:rPr>
                <w:sz w:val="22"/>
              </w:rPr>
              <w:t>L8</w:t>
            </w:r>
            <w:r w:rsidRPr="00793FC3">
              <w:rPr>
                <w:sz w:val="22"/>
              </w:rPr>
              <w:t>-</w:t>
            </w:r>
            <w:r>
              <w:rPr>
                <w:sz w:val="22"/>
              </w:rPr>
              <w:t>2.2.1</w:t>
            </w:r>
          </w:p>
        </w:tc>
        <w:tc>
          <w:tcPr>
            <w:tcW w:w="6210" w:type="dxa"/>
            <w:tcBorders>
              <w:left w:val="single" w:sz="4" w:space="0" w:color="auto"/>
              <w:right w:val="nil"/>
            </w:tcBorders>
          </w:tcPr>
          <w:p w:rsidR="00BE6A3A" w:rsidRPr="00300823" w:rsidRDefault="00BE6A3A" w:rsidP="004B6008">
            <w:pPr>
              <w:tabs>
                <w:tab w:val="left" w:pos="270"/>
              </w:tabs>
              <w:rPr>
                <w:b/>
                <w:sz w:val="22"/>
              </w:rPr>
            </w:pPr>
            <w:r w:rsidRPr="00300823">
              <w:rPr>
                <w:sz w:val="22"/>
                <w:lang w:val="en-CA"/>
              </w:rPr>
              <w:fldChar w:fldCharType="begin"/>
            </w:r>
            <w:r w:rsidRPr="00300823">
              <w:rPr>
                <w:sz w:val="22"/>
                <w:lang w:val="en-CA"/>
              </w:rPr>
              <w:instrText xml:space="preserve"> SEQ CHAPTER \h \r 1</w:instrText>
            </w:r>
            <w:r w:rsidRPr="00300823">
              <w:rPr>
                <w:sz w:val="22"/>
                <w:lang w:val="en-CA"/>
              </w:rPr>
              <w:fldChar w:fldCharType="end"/>
            </w:r>
            <w:r>
              <w:rPr>
                <w:sz w:val="22"/>
              </w:rPr>
              <w:t>I u</w:t>
            </w:r>
            <w:r w:rsidRPr="00300823">
              <w:rPr>
                <w:sz w:val="22"/>
              </w:rPr>
              <w:t xml:space="preserve">nderstand the </w:t>
            </w:r>
            <w:r w:rsidRPr="00300823">
              <w:rPr>
                <w:b/>
                <w:bCs/>
                <w:sz w:val="22"/>
              </w:rPr>
              <w:t>use of classification</w:t>
            </w:r>
            <w:r w:rsidRPr="00300823">
              <w:rPr>
                <w:sz w:val="22"/>
              </w:rPr>
              <w:t xml:space="preserve"> to support learning. (P2.3.9,2.1)</w:t>
            </w:r>
          </w:p>
          <w:p w:rsidR="00BE6A3A" w:rsidRDefault="00BE6A3A" w:rsidP="000B602F">
            <w:pPr>
              <w:tabs>
                <w:tab w:val="left" w:pos="270"/>
              </w:tabs>
              <w:spacing w:before="120"/>
              <w:rPr>
                <w:sz w:val="22"/>
              </w:rPr>
            </w:pPr>
            <w:r>
              <w:rPr>
                <w:sz w:val="22"/>
              </w:rPr>
              <w:t xml:space="preserve">Questions / comments: </w:t>
            </w:r>
          </w:p>
          <w:p w:rsidR="00BE6A3A" w:rsidRPr="00815132" w:rsidRDefault="00BE6A3A" w:rsidP="004B6008">
            <w:pPr>
              <w:tabs>
                <w:tab w:val="left" w:pos="270"/>
              </w:tabs>
              <w:ind w:left="288" w:hanging="288"/>
              <w:rPr>
                <w:sz w:val="22"/>
              </w:rPr>
            </w:pPr>
          </w:p>
        </w:tc>
        <w:sdt>
          <w:sdtPr>
            <w:rPr>
              <w:rFonts w:cs="Times New Roman"/>
              <w:b/>
              <w:sz w:val="22"/>
            </w:rPr>
            <w:id w:val="63437606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6187829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4236169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6297636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46262048"/>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Pr="00267933" w:rsidRDefault="00BE6A3A" w:rsidP="00267933">
            <w:pPr>
              <w:rPr>
                <w:sz w:val="22"/>
              </w:rPr>
            </w:pPr>
            <w:r>
              <w:rPr>
                <w:sz w:val="22"/>
              </w:rPr>
              <w:lastRenderedPageBreak/>
              <w:t>L8-2.2.2</w:t>
            </w:r>
          </w:p>
        </w:tc>
        <w:tc>
          <w:tcPr>
            <w:tcW w:w="6210" w:type="dxa"/>
            <w:tcBorders>
              <w:left w:val="single" w:sz="4" w:space="0" w:color="auto"/>
              <w:right w:val="nil"/>
            </w:tcBorders>
          </w:tcPr>
          <w:p w:rsidR="00BE6A3A" w:rsidRPr="007B50A7" w:rsidRDefault="00BE6A3A" w:rsidP="004B6008">
            <w:pPr>
              <w:tabs>
                <w:tab w:val="left" w:pos="270"/>
              </w:tabs>
              <w:rPr>
                <w:b/>
                <w:sz w:val="22"/>
              </w:rPr>
            </w:pPr>
            <w:r w:rsidRPr="007B50A7">
              <w:rPr>
                <w:sz w:val="22"/>
              </w:rPr>
              <w:t xml:space="preserve">I understand the </w:t>
            </w:r>
            <w:r w:rsidRPr="007B50A7">
              <w:rPr>
                <w:b/>
                <w:bCs/>
                <w:sz w:val="22"/>
              </w:rPr>
              <w:t>use of classification</w:t>
            </w:r>
            <w:r w:rsidRPr="007B50A7">
              <w:rPr>
                <w:sz w:val="22"/>
              </w:rPr>
              <w:t xml:space="preserve"> to help users get oriented in a subject and clarify their information needs. (P2.3.9,2.2)</w:t>
            </w:r>
          </w:p>
          <w:p w:rsidR="00BE6A3A" w:rsidRDefault="00BE6A3A" w:rsidP="000B602F">
            <w:pPr>
              <w:tabs>
                <w:tab w:val="left" w:pos="270"/>
              </w:tabs>
              <w:spacing w:before="120"/>
              <w:rPr>
                <w:sz w:val="22"/>
              </w:rPr>
            </w:pPr>
            <w:r>
              <w:rPr>
                <w:sz w:val="22"/>
              </w:rPr>
              <w:t xml:space="preserve">Questions / comments: </w:t>
            </w:r>
          </w:p>
          <w:p w:rsidR="00BE6A3A" w:rsidRPr="00815132" w:rsidRDefault="00BE6A3A" w:rsidP="004B6008">
            <w:pPr>
              <w:tabs>
                <w:tab w:val="left" w:pos="270"/>
              </w:tabs>
              <w:ind w:left="288" w:hanging="288"/>
              <w:rPr>
                <w:sz w:val="22"/>
              </w:rPr>
            </w:pPr>
          </w:p>
        </w:tc>
        <w:sdt>
          <w:sdtPr>
            <w:rPr>
              <w:rFonts w:cs="Times New Roman"/>
              <w:b/>
              <w:sz w:val="22"/>
            </w:rPr>
            <w:id w:val="35099534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57737032"/>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6121864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0527089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20676781"/>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Default="00BE6A3A">
            <w:r>
              <w:rPr>
                <w:sz w:val="22"/>
              </w:rPr>
              <w:t>L8-2</w:t>
            </w:r>
            <w:r w:rsidRPr="00412DDD">
              <w:rPr>
                <w:sz w:val="22"/>
              </w:rPr>
              <w:t>.</w:t>
            </w:r>
            <w:r>
              <w:rPr>
                <w:sz w:val="22"/>
              </w:rPr>
              <w:t>2.3</w:t>
            </w:r>
          </w:p>
        </w:tc>
        <w:tc>
          <w:tcPr>
            <w:tcW w:w="6210" w:type="dxa"/>
            <w:tcBorders>
              <w:left w:val="single" w:sz="4" w:space="0" w:color="auto"/>
              <w:right w:val="nil"/>
            </w:tcBorders>
          </w:tcPr>
          <w:p w:rsidR="00BE6A3A" w:rsidRPr="007B50A7" w:rsidRDefault="00BE6A3A" w:rsidP="004B6008">
            <w:pPr>
              <w:tabs>
                <w:tab w:val="left" w:pos="270"/>
              </w:tabs>
              <w:rPr>
                <w:b/>
                <w:sz w:val="22"/>
              </w:rPr>
            </w:pPr>
            <w:r w:rsidRPr="007B50A7">
              <w:rPr>
                <w:sz w:val="22"/>
                <w:lang w:val="en-CA"/>
              </w:rPr>
              <w:fldChar w:fldCharType="begin"/>
            </w:r>
            <w:r w:rsidRPr="007B50A7">
              <w:rPr>
                <w:sz w:val="22"/>
                <w:lang w:val="en-CA"/>
              </w:rPr>
              <w:instrText xml:space="preserve"> SEQ CHAPTER \h \r 1</w:instrText>
            </w:r>
            <w:r w:rsidRPr="007B50A7">
              <w:rPr>
                <w:sz w:val="22"/>
                <w:lang w:val="en-CA"/>
              </w:rPr>
              <w:fldChar w:fldCharType="end"/>
            </w:r>
            <w:r>
              <w:rPr>
                <w:sz w:val="22"/>
              </w:rPr>
              <w:t>I u</w:t>
            </w:r>
            <w:r w:rsidRPr="007B50A7">
              <w:rPr>
                <w:sz w:val="22"/>
              </w:rPr>
              <w:t xml:space="preserve">nderstand the </w:t>
            </w:r>
            <w:r w:rsidRPr="007B50A7">
              <w:rPr>
                <w:b/>
                <w:bCs/>
                <w:sz w:val="22"/>
              </w:rPr>
              <w:t>use of classification for</w:t>
            </w:r>
            <w:r w:rsidRPr="007B50A7">
              <w:rPr>
                <w:sz w:val="22"/>
              </w:rPr>
              <w:t xml:space="preserve"> request-oriented indexing and inclusive searching. (P2.3.9,2.3)</w:t>
            </w:r>
          </w:p>
          <w:p w:rsidR="00BE6A3A" w:rsidRDefault="00BE6A3A" w:rsidP="000B602F">
            <w:pPr>
              <w:tabs>
                <w:tab w:val="left" w:pos="270"/>
              </w:tabs>
              <w:spacing w:before="120"/>
              <w:rPr>
                <w:sz w:val="22"/>
              </w:rPr>
            </w:pPr>
            <w:r>
              <w:rPr>
                <w:sz w:val="22"/>
              </w:rPr>
              <w:t xml:space="preserve">Questions / comments: </w:t>
            </w:r>
          </w:p>
          <w:p w:rsidR="00BE6A3A" w:rsidRPr="00815132" w:rsidRDefault="00BE6A3A" w:rsidP="004B6008">
            <w:pPr>
              <w:tabs>
                <w:tab w:val="left" w:pos="270"/>
              </w:tabs>
              <w:ind w:left="288" w:hanging="288"/>
              <w:rPr>
                <w:sz w:val="22"/>
              </w:rPr>
            </w:pPr>
          </w:p>
        </w:tc>
        <w:sdt>
          <w:sdtPr>
            <w:rPr>
              <w:rFonts w:cs="Times New Roman"/>
              <w:b/>
              <w:sz w:val="22"/>
            </w:rPr>
            <w:id w:val="83680799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4735721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0956810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3895135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07542777"/>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Default="00BE6A3A">
            <w:r>
              <w:rPr>
                <w:sz w:val="22"/>
              </w:rPr>
              <w:t>L8</w:t>
            </w:r>
            <w:r w:rsidRPr="00412DDD">
              <w:rPr>
                <w:sz w:val="22"/>
              </w:rPr>
              <w:t>-3.</w:t>
            </w:r>
            <w:r>
              <w:rPr>
                <w:sz w:val="22"/>
              </w:rPr>
              <w:t>3</w:t>
            </w:r>
          </w:p>
        </w:tc>
        <w:tc>
          <w:tcPr>
            <w:tcW w:w="6210" w:type="dxa"/>
            <w:tcBorders>
              <w:left w:val="single" w:sz="4" w:space="0" w:color="auto"/>
              <w:right w:val="nil"/>
            </w:tcBorders>
          </w:tcPr>
          <w:p w:rsidR="00BE6A3A" w:rsidRPr="00762445" w:rsidRDefault="00BE6A3A" w:rsidP="004B6008">
            <w:pPr>
              <w:tabs>
                <w:tab w:val="left" w:pos="270"/>
              </w:tabs>
              <w:rPr>
                <w:b/>
                <w:sz w:val="22"/>
              </w:rPr>
            </w:pPr>
            <w:r>
              <w:rPr>
                <w:b/>
                <w:sz w:val="22"/>
              </w:rPr>
              <w:t>I u</w:t>
            </w:r>
            <w:r w:rsidRPr="00EE2CE5">
              <w:rPr>
                <w:b/>
                <w:sz w:val="22"/>
              </w:rPr>
              <w:t>nderstand the complexities in determining the useful entries (access points) for a document. Be able to recognize cases where making the proper entry is tricky.</w:t>
            </w:r>
            <w:r w:rsidRPr="00EE2CE5">
              <w:rPr>
                <w:sz w:val="22"/>
              </w:rPr>
              <w:t>(P2.3.6,1.3)</w:t>
            </w:r>
          </w:p>
          <w:p w:rsidR="00BE6A3A" w:rsidRDefault="00BE6A3A" w:rsidP="000B602F">
            <w:pPr>
              <w:tabs>
                <w:tab w:val="left" w:pos="270"/>
              </w:tabs>
              <w:spacing w:before="120"/>
              <w:rPr>
                <w:sz w:val="22"/>
              </w:rPr>
            </w:pPr>
            <w:r>
              <w:rPr>
                <w:sz w:val="22"/>
              </w:rPr>
              <w:t xml:space="preserve">Questions / comments: </w:t>
            </w:r>
          </w:p>
          <w:p w:rsidR="00BE6A3A" w:rsidRPr="00815132" w:rsidRDefault="00BE6A3A" w:rsidP="004B6008">
            <w:pPr>
              <w:tabs>
                <w:tab w:val="left" w:pos="270"/>
              </w:tabs>
              <w:ind w:left="288" w:hanging="288"/>
              <w:rPr>
                <w:sz w:val="22"/>
              </w:rPr>
            </w:pPr>
          </w:p>
        </w:tc>
        <w:sdt>
          <w:sdtPr>
            <w:rPr>
              <w:rFonts w:cs="Times New Roman"/>
              <w:b/>
              <w:sz w:val="22"/>
            </w:rPr>
            <w:id w:val="-212151358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13786447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2091361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7128395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1384975"/>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Default="00BE6A3A" w:rsidP="00EE23D8">
            <w:r>
              <w:rPr>
                <w:sz w:val="22"/>
              </w:rPr>
              <w:t>L8</w:t>
            </w:r>
            <w:r w:rsidRPr="00412DDD">
              <w:rPr>
                <w:sz w:val="22"/>
              </w:rPr>
              <w:t>-</w:t>
            </w:r>
            <w:r>
              <w:rPr>
                <w:sz w:val="22"/>
              </w:rPr>
              <w:t>2.3.1</w:t>
            </w:r>
          </w:p>
        </w:tc>
        <w:tc>
          <w:tcPr>
            <w:tcW w:w="6210" w:type="dxa"/>
            <w:tcBorders>
              <w:left w:val="single" w:sz="4" w:space="0" w:color="auto"/>
              <w:right w:val="nil"/>
            </w:tcBorders>
          </w:tcPr>
          <w:p w:rsidR="00BE6A3A" w:rsidRPr="009E172C" w:rsidRDefault="00BE6A3A" w:rsidP="004B6008">
            <w:pPr>
              <w:tabs>
                <w:tab w:val="left" w:pos="270"/>
              </w:tabs>
              <w:rPr>
                <w:b/>
                <w:sz w:val="22"/>
              </w:rPr>
            </w:pPr>
            <w:r w:rsidRPr="009E172C">
              <w:rPr>
                <w:sz w:val="22"/>
                <w:lang w:val="en-CA"/>
              </w:rPr>
              <w:fldChar w:fldCharType="begin"/>
            </w:r>
            <w:r w:rsidRPr="009E172C">
              <w:rPr>
                <w:sz w:val="22"/>
                <w:lang w:val="en-CA"/>
              </w:rPr>
              <w:instrText xml:space="preserve"> SEQ CHAPTER \h \r 1</w:instrText>
            </w:r>
            <w:r w:rsidRPr="009E172C">
              <w:rPr>
                <w:sz w:val="22"/>
                <w:lang w:val="en-CA"/>
              </w:rPr>
              <w:fldChar w:fldCharType="end"/>
            </w:r>
            <w:r w:rsidRPr="009E172C">
              <w:rPr>
                <w:sz w:val="22"/>
              </w:rPr>
              <w:t>I understand the nature of hierarchical relationships among concepts. (P2.3.9,3.1)</w:t>
            </w:r>
          </w:p>
          <w:p w:rsidR="00BE6A3A" w:rsidRDefault="00BE6A3A" w:rsidP="000B602F">
            <w:pPr>
              <w:tabs>
                <w:tab w:val="left" w:pos="270"/>
              </w:tabs>
              <w:spacing w:before="120"/>
              <w:rPr>
                <w:sz w:val="22"/>
              </w:rPr>
            </w:pPr>
            <w:r>
              <w:rPr>
                <w:sz w:val="22"/>
              </w:rPr>
              <w:t xml:space="preserve">Questions / comments: </w:t>
            </w:r>
          </w:p>
          <w:p w:rsidR="00BE6A3A" w:rsidRPr="00815132" w:rsidRDefault="00BE6A3A" w:rsidP="004B6008">
            <w:pPr>
              <w:tabs>
                <w:tab w:val="left" w:pos="270"/>
              </w:tabs>
              <w:ind w:left="288" w:hanging="288"/>
              <w:rPr>
                <w:sz w:val="22"/>
              </w:rPr>
            </w:pPr>
          </w:p>
        </w:tc>
        <w:sdt>
          <w:sdtPr>
            <w:rPr>
              <w:rFonts w:cs="Times New Roman"/>
              <w:b/>
              <w:sz w:val="22"/>
            </w:rPr>
            <w:id w:val="172401905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11419967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4240906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1691877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31253613"/>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Default="00BE6A3A" w:rsidP="00720782">
            <w:r>
              <w:rPr>
                <w:sz w:val="22"/>
              </w:rPr>
              <w:t>L8</w:t>
            </w:r>
            <w:r w:rsidRPr="00D42C58">
              <w:rPr>
                <w:sz w:val="22"/>
              </w:rPr>
              <w:t>-</w:t>
            </w:r>
            <w:r>
              <w:rPr>
                <w:sz w:val="22"/>
              </w:rPr>
              <w:t>2.3.2</w:t>
            </w:r>
          </w:p>
        </w:tc>
        <w:tc>
          <w:tcPr>
            <w:tcW w:w="6210" w:type="dxa"/>
            <w:tcBorders>
              <w:left w:val="single" w:sz="4" w:space="0" w:color="auto"/>
              <w:right w:val="nil"/>
            </w:tcBorders>
          </w:tcPr>
          <w:p w:rsidR="00BE6A3A" w:rsidRPr="009E172C" w:rsidRDefault="00BE6A3A" w:rsidP="004B6008">
            <w:pPr>
              <w:tabs>
                <w:tab w:val="left" w:pos="270"/>
              </w:tabs>
              <w:rPr>
                <w:b/>
                <w:sz w:val="22"/>
              </w:rPr>
            </w:pPr>
            <w:r w:rsidRPr="009E172C">
              <w:rPr>
                <w:sz w:val="22"/>
                <w:lang w:val="en-CA"/>
              </w:rPr>
              <w:fldChar w:fldCharType="begin"/>
            </w:r>
            <w:r w:rsidRPr="009E172C">
              <w:rPr>
                <w:sz w:val="22"/>
                <w:lang w:val="en-CA"/>
              </w:rPr>
              <w:instrText xml:space="preserve"> SEQ CHAPTER \h \r 1</w:instrText>
            </w:r>
            <w:r w:rsidRPr="009E172C">
              <w:rPr>
                <w:sz w:val="22"/>
                <w:lang w:val="en-CA"/>
              </w:rPr>
              <w:fldChar w:fldCharType="end"/>
            </w:r>
            <w:r>
              <w:rPr>
                <w:sz w:val="22"/>
              </w:rPr>
              <w:t xml:space="preserve">I </w:t>
            </w:r>
            <w:r w:rsidRPr="009E172C">
              <w:rPr>
                <w:sz w:val="22"/>
              </w:rPr>
              <w:t>nderstand the principle of concept componentiality: Elemental concepts can be combined into compound concepts and compound concepts can be analyzed (often non-obviously) into their elemental components resulting in a concept formula (semantic factoring, facet analysis). (P2.3.9,3.2)</w:t>
            </w:r>
          </w:p>
          <w:p w:rsidR="00BE6A3A" w:rsidRDefault="00BE6A3A" w:rsidP="007D1C5C">
            <w:pPr>
              <w:tabs>
                <w:tab w:val="left" w:pos="270"/>
              </w:tabs>
              <w:spacing w:before="120"/>
              <w:ind w:left="288" w:hanging="223"/>
              <w:rPr>
                <w:sz w:val="22"/>
              </w:rPr>
            </w:pPr>
            <w:r>
              <w:rPr>
                <w:sz w:val="22"/>
              </w:rPr>
              <w:t xml:space="preserve">Questions /Comment: </w:t>
            </w:r>
          </w:p>
          <w:p w:rsidR="00BE6A3A" w:rsidRPr="00815132" w:rsidRDefault="00BE6A3A" w:rsidP="004B6008">
            <w:pPr>
              <w:tabs>
                <w:tab w:val="left" w:pos="270"/>
              </w:tabs>
              <w:ind w:left="288" w:hanging="288"/>
              <w:rPr>
                <w:sz w:val="22"/>
              </w:rPr>
            </w:pPr>
          </w:p>
        </w:tc>
        <w:sdt>
          <w:sdtPr>
            <w:rPr>
              <w:rFonts w:cs="Times New Roman"/>
              <w:b/>
              <w:sz w:val="22"/>
            </w:rPr>
            <w:id w:val="205503443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0613335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8826492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0412916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6109592"/>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Default="00BE6A3A" w:rsidP="00AA23A0">
            <w:r>
              <w:rPr>
                <w:sz w:val="22"/>
              </w:rPr>
              <w:t>L8</w:t>
            </w:r>
            <w:r w:rsidRPr="00D42C58">
              <w:rPr>
                <w:sz w:val="22"/>
              </w:rPr>
              <w:t>-</w:t>
            </w:r>
            <w:r>
              <w:rPr>
                <w:sz w:val="22"/>
              </w:rPr>
              <w:t>2.3.3</w:t>
            </w:r>
          </w:p>
        </w:tc>
        <w:tc>
          <w:tcPr>
            <w:tcW w:w="6210" w:type="dxa"/>
            <w:tcBorders>
              <w:left w:val="single" w:sz="4" w:space="0" w:color="auto"/>
              <w:right w:val="nil"/>
            </w:tcBorders>
          </w:tcPr>
          <w:p w:rsidR="00BE6A3A" w:rsidRPr="009E172C" w:rsidRDefault="00BE6A3A" w:rsidP="004B6008">
            <w:pPr>
              <w:tabs>
                <w:tab w:val="left" w:pos="270"/>
              </w:tabs>
              <w:rPr>
                <w:b/>
                <w:sz w:val="22"/>
              </w:rPr>
            </w:pPr>
            <w:r w:rsidRPr="009E172C">
              <w:rPr>
                <w:sz w:val="22"/>
                <w:lang w:val="en-CA"/>
              </w:rPr>
              <w:fldChar w:fldCharType="begin"/>
            </w:r>
            <w:r w:rsidRPr="009E172C">
              <w:rPr>
                <w:sz w:val="22"/>
                <w:lang w:val="en-CA"/>
              </w:rPr>
              <w:instrText xml:space="preserve"> SEQ CHAPTER \h \r 1</w:instrText>
            </w:r>
            <w:r w:rsidRPr="009E172C">
              <w:rPr>
                <w:sz w:val="22"/>
                <w:lang w:val="en-CA"/>
              </w:rPr>
              <w:fldChar w:fldCharType="end"/>
            </w:r>
            <w:r>
              <w:rPr>
                <w:sz w:val="22"/>
                <w:lang w:val="en-CA"/>
              </w:rPr>
              <w:t>I am</w:t>
            </w:r>
            <w:r w:rsidRPr="009E172C">
              <w:rPr>
                <w:sz w:val="22"/>
              </w:rPr>
              <w:t xml:space="preserve"> able to use the entity-relationship approach, specifically facet analysis, to discern the conceptual structure of a subject domain.</w:t>
            </w:r>
            <w:r w:rsidRPr="009E172C">
              <w:rPr>
                <w:sz w:val="22"/>
              </w:rPr>
              <w:br/>
            </w:r>
            <w:r>
              <w:rPr>
                <w:b/>
                <w:bCs/>
                <w:sz w:val="22"/>
              </w:rPr>
              <w:t>I am</w:t>
            </w:r>
            <w:r w:rsidRPr="009E172C">
              <w:rPr>
                <w:b/>
                <w:bCs/>
                <w:sz w:val="22"/>
              </w:rPr>
              <w:t xml:space="preserve"> able to discern the facet structure of a subject domain</w:t>
            </w:r>
            <w:r w:rsidRPr="009E172C">
              <w:rPr>
                <w:sz w:val="22"/>
              </w:rPr>
              <w:t>.</w:t>
            </w:r>
            <w:r w:rsidRPr="009E172C">
              <w:rPr>
                <w:sz w:val="22"/>
              </w:rPr>
              <w:br/>
              <w:t>(There are facets everywhere.) (P2.3.9,3.3)</w:t>
            </w:r>
          </w:p>
          <w:p w:rsidR="00BE6A3A" w:rsidRDefault="00BE6A3A" w:rsidP="000B602F">
            <w:pPr>
              <w:tabs>
                <w:tab w:val="left" w:pos="270"/>
              </w:tabs>
              <w:spacing w:before="120"/>
              <w:rPr>
                <w:sz w:val="22"/>
              </w:rPr>
            </w:pPr>
            <w:r>
              <w:rPr>
                <w:sz w:val="22"/>
              </w:rPr>
              <w:t xml:space="preserve">Questions / comments: </w:t>
            </w:r>
          </w:p>
          <w:p w:rsidR="00BE6A3A" w:rsidRPr="00815132" w:rsidRDefault="00BE6A3A" w:rsidP="004B6008">
            <w:pPr>
              <w:tabs>
                <w:tab w:val="left" w:pos="270"/>
              </w:tabs>
              <w:ind w:left="288" w:hanging="288"/>
              <w:rPr>
                <w:sz w:val="22"/>
              </w:rPr>
            </w:pPr>
          </w:p>
        </w:tc>
        <w:sdt>
          <w:sdtPr>
            <w:rPr>
              <w:rFonts w:cs="Times New Roman"/>
              <w:b/>
              <w:sz w:val="22"/>
            </w:rPr>
            <w:id w:val="65017305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4366569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3932437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3259719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41716718"/>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Default="00BE6A3A" w:rsidP="004A4C3B">
            <w:r>
              <w:rPr>
                <w:sz w:val="22"/>
              </w:rPr>
              <w:t>L8</w:t>
            </w:r>
            <w:r w:rsidRPr="00D42C58">
              <w:rPr>
                <w:sz w:val="22"/>
              </w:rPr>
              <w:t>-</w:t>
            </w:r>
            <w:r>
              <w:rPr>
                <w:sz w:val="22"/>
              </w:rPr>
              <w:t>2.4</w:t>
            </w:r>
          </w:p>
        </w:tc>
        <w:tc>
          <w:tcPr>
            <w:tcW w:w="6210" w:type="dxa"/>
            <w:tcBorders>
              <w:left w:val="single" w:sz="4" w:space="0" w:color="auto"/>
              <w:right w:val="nil"/>
            </w:tcBorders>
          </w:tcPr>
          <w:p w:rsidR="00BE6A3A" w:rsidRPr="00991B82" w:rsidRDefault="00BE6A3A" w:rsidP="004B6008">
            <w:pPr>
              <w:tabs>
                <w:tab w:val="left" w:pos="270"/>
              </w:tabs>
              <w:rPr>
                <w:b/>
                <w:sz w:val="22"/>
              </w:rPr>
            </w:pPr>
            <w:r w:rsidRPr="00991B82">
              <w:rPr>
                <w:sz w:val="22"/>
                <w:lang w:val="en-CA"/>
              </w:rPr>
              <w:t xml:space="preserve">I </w:t>
            </w:r>
            <w:r w:rsidRPr="00991B82">
              <w:rPr>
                <w:sz w:val="22"/>
                <w:lang w:val="en-CA"/>
              </w:rPr>
              <w:fldChar w:fldCharType="begin"/>
            </w:r>
            <w:r w:rsidRPr="00991B82">
              <w:rPr>
                <w:sz w:val="22"/>
                <w:lang w:val="en-CA"/>
              </w:rPr>
              <w:instrText xml:space="preserve"> SEQ CHAPTER \h \r 1</w:instrText>
            </w:r>
            <w:r w:rsidRPr="00991B82">
              <w:rPr>
                <w:sz w:val="22"/>
                <w:lang w:val="en-CA"/>
              </w:rPr>
              <w:fldChar w:fldCharType="end"/>
            </w:r>
            <w:r w:rsidRPr="00991B82">
              <w:rPr>
                <w:b/>
                <w:bCs/>
                <w:sz w:val="22"/>
              </w:rPr>
              <w:t>know and understand actual schemes</w:t>
            </w:r>
            <w:r w:rsidRPr="00991B82">
              <w:rPr>
                <w:sz w:val="22"/>
              </w:rPr>
              <w:t>. Get an overview of the wide range of different types of classification schemes and other Knowledge Organization Systems (KOS) and their uses. Grasp the structure of these schemes by applying the general conceptual framework developed earlier in the course to their analysis. (P2.3.9,4)</w:t>
            </w:r>
          </w:p>
          <w:p w:rsidR="00BE6A3A" w:rsidRDefault="00BE6A3A" w:rsidP="000B602F">
            <w:pPr>
              <w:tabs>
                <w:tab w:val="left" w:pos="270"/>
              </w:tabs>
              <w:spacing w:before="120"/>
              <w:rPr>
                <w:sz w:val="22"/>
              </w:rPr>
            </w:pPr>
            <w:r>
              <w:rPr>
                <w:sz w:val="22"/>
              </w:rPr>
              <w:t xml:space="preserve">Questions / comments: </w:t>
            </w:r>
          </w:p>
          <w:p w:rsidR="00BE6A3A" w:rsidRPr="00815132" w:rsidRDefault="00BE6A3A" w:rsidP="004B6008">
            <w:pPr>
              <w:tabs>
                <w:tab w:val="left" w:pos="270"/>
              </w:tabs>
              <w:ind w:left="288" w:hanging="288"/>
              <w:rPr>
                <w:sz w:val="22"/>
              </w:rPr>
            </w:pPr>
          </w:p>
        </w:tc>
        <w:sdt>
          <w:sdtPr>
            <w:rPr>
              <w:rFonts w:cs="Times New Roman"/>
              <w:b/>
              <w:sz w:val="22"/>
            </w:rPr>
            <w:id w:val="201479568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5887399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3666867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8976756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84071471"/>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Default="00BE6A3A" w:rsidP="004A4C3B">
            <w:pPr>
              <w:rPr>
                <w:sz w:val="22"/>
              </w:rPr>
            </w:pPr>
            <w:r>
              <w:rPr>
                <w:sz w:val="22"/>
              </w:rPr>
              <w:lastRenderedPageBreak/>
              <w:t>L8-2.6</w:t>
            </w:r>
          </w:p>
        </w:tc>
        <w:tc>
          <w:tcPr>
            <w:tcW w:w="6210" w:type="dxa"/>
            <w:tcBorders>
              <w:left w:val="single" w:sz="4" w:space="0" w:color="auto"/>
              <w:right w:val="nil"/>
            </w:tcBorders>
          </w:tcPr>
          <w:p w:rsidR="00BE6A3A" w:rsidRDefault="00BE6A3A" w:rsidP="00911E35">
            <w:pPr>
              <w:tabs>
                <w:tab w:val="left" w:pos="270"/>
              </w:tabs>
              <w:rPr>
                <w:sz w:val="22"/>
              </w:rPr>
            </w:pPr>
            <w:r w:rsidRPr="00911E35">
              <w:rPr>
                <w:sz w:val="22"/>
                <w:lang w:val="en-CA"/>
              </w:rPr>
              <w:fldChar w:fldCharType="begin"/>
            </w:r>
            <w:r w:rsidRPr="00911E35">
              <w:rPr>
                <w:sz w:val="22"/>
                <w:lang w:val="en-CA"/>
              </w:rPr>
              <w:instrText xml:space="preserve"> SEQ CHAPTER \h \r 1</w:instrText>
            </w:r>
            <w:r w:rsidRPr="00911E35">
              <w:rPr>
                <w:sz w:val="22"/>
                <w:lang w:val="en-CA"/>
              </w:rPr>
              <w:fldChar w:fldCharType="end"/>
            </w:r>
            <w:r>
              <w:rPr>
                <w:sz w:val="22"/>
              </w:rPr>
              <w:t>I am</w:t>
            </w:r>
            <w:r w:rsidRPr="00911E35">
              <w:rPr>
                <w:sz w:val="22"/>
              </w:rPr>
              <w:t xml:space="preserve"> able to extend classification and indexing principles to </w:t>
            </w:r>
            <w:r w:rsidRPr="00911E35">
              <w:rPr>
                <w:b/>
                <w:bCs/>
                <w:sz w:val="22"/>
              </w:rPr>
              <w:t>entity types other than Subject</w:t>
            </w:r>
            <w:r w:rsidRPr="00911E35">
              <w:rPr>
                <w:sz w:val="22"/>
              </w:rPr>
              <w:t>, for example to a hierarchy of organizations and organizational units. (P2.3.9,6)</w:t>
            </w:r>
          </w:p>
          <w:p w:rsidR="00BE6A3A" w:rsidRDefault="00BE6A3A" w:rsidP="00F07FB2">
            <w:pPr>
              <w:tabs>
                <w:tab w:val="left" w:pos="270"/>
              </w:tabs>
              <w:spacing w:before="120"/>
              <w:rPr>
                <w:sz w:val="22"/>
              </w:rPr>
            </w:pPr>
            <w:r>
              <w:rPr>
                <w:sz w:val="22"/>
              </w:rPr>
              <w:t xml:space="preserve">Questions / comments: </w:t>
            </w:r>
          </w:p>
          <w:p w:rsidR="00BE6A3A" w:rsidRPr="00911E35" w:rsidRDefault="00BE6A3A" w:rsidP="00911E35">
            <w:pPr>
              <w:tabs>
                <w:tab w:val="left" w:pos="270"/>
              </w:tabs>
              <w:rPr>
                <w:sz w:val="22"/>
                <w:lang w:val="en-CA"/>
              </w:rPr>
            </w:pPr>
          </w:p>
        </w:tc>
        <w:sdt>
          <w:sdtPr>
            <w:rPr>
              <w:rFonts w:cs="Times New Roman"/>
              <w:b/>
              <w:sz w:val="22"/>
            </w:rPr>
            <w:id w:val="-107559177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0210105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0107397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10413994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03372227"/>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Default="00BE6A3A" w:rsidP="004B6008">
            <w:pPr>
              <w:tabs>
                <w:tab w:val="left" w:pos="270"/>
              </w:tabs>
              <w:ind w:left="274" w:hanging="274"/>
              <w:rPr>
                <w:sz w:val="22"/>
              </w:rPr>
            </w:pPr>
          </w:p>
        </w:tc>
        <w:tc>
          <w:tcPr>
            <w:tcW w:w="6210" w:type="dxa"/>
            <w:tcBorders>
              <w:left w:val="single" w:sz="4" w:space="0" w:color="auto"/>
              <w:right w:val="nil"/>
            </w:tcBorders>
          </w:tcPr>
          <w:p w:rsidR="00BE6A3A" w:rsidRDefault="00BE6A3A"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BE6A3A" w:rsidRDefault="00BE6A3A" w:rsidP="000B602F">
            <w:pPr>
              <w:tabs>
                <w:tab w:val="left" w:pos="270"/>
              </w:tabs>
              <w:spacing w:before="120"/>
              <w:rPr>
                <w:sz w:val="22"/>
              </w:rPr>
            </w:pPr>
            <w:r>
              <w:rPr>
                <w:sz w:val="22"/>
              </w:rPr>
              <w:t xml:space="preserve">Questions / comments: </w:t>
            </w:r>
          </w:p>
          <w:p w:rsidR="00BE6A3A" w:rsidRPr="009D4434" w:rsidRDefault="00BE6A3A" w:rsidP="004B6008">
            <w:pPr>
              <w:tabs>
                <w:tab w:val="left" w:pos="270"/>
              </w:tabs>
              <w:rPr>
                <w:b/>
                <w:sz w:val="22"/>
              </w:rPr>
            </w:pPr>
          </w:p>
        </w:tc>
        <w:sdt>
          <w:sdtPr>
            <w:rPr>
              <w:rFonts w:cs="Times New Roman"/>
              <w:b/>
              <w:sz w:val="22"/>
            </w:rPr>
            <w:id w:val="-48331547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997777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4622062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3835021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95271995"/>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Default="00BE6A3A" w:rsidP="004B6008">
            <w:pPr>
              <w:tabs>
                <w:tab w:val="left" w:pos="270"/>
              </w:tabs>
              <w:ind w:left="274" w:hanging="274"/>
              <w:rPr>
                <w:sz w:val="22"/>
              </w:rPr>
            </w:pPr>
          </w:p>
        </w:tc>
        <w:tc>
          <w:tcPr>
            <w:tcW w:w="6210" w:type="dxa"/>
            <w:tcBorders>
              <w:left w:val="single" w:sz="4" w:space="0" w:color="auto"/>
              <w:right w:val="nil"/>
            </w:tcBorders>
          </w:tcPr>
          <w:p w:rsidR="00BE6A3A" w:rsidRDefault="00BE6A3A"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BE6A3A" w:rsidRDefault="00BE6A3A" w:rsidP="000B602F">
            <w:pPr>
              <w:tabs>
                <w:tab w:val="left" w:pos="270"/>
              </w:tabs>
              <w:spacing w:before="120"/>
              <w:rPr>
                <w:sz w:val="22"/>
              </w:rPr>
            </w:pPr>
            <w:r>
              <w:rPr>
                <w:sz w:val="22"/>
              </w:rPr>
              <w:t xml:space="preserve">Questions / comments: </w:t>
            </w:r>
          </w:p>
          <w:p w:rsidR="00BE6A3A" w:rsidRPr="009D4434" w:rsidRDefault="00BE6A3A" w:rsidP="004B6008">
            <w:pPr>
              <w:tabs>
                <w:tab w:val="left" w:pos="270"/>
              </w:tabs>
              <w:rPr>
                <w:b/>
                <w:sz w:val="22"/>
              </w:rPr>
            </w:pPr>
          </w:p>
        </w:tc>
        <w:sdt>
          <w:sdtPr>
            <w:rPr>
              <w:rFonts w:cs="Times New Roman"/>
              <w:b/>
              <w:sz w:val="22"/>
            </w:rPr>
            <w:id w:val="-87030260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8171688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4861373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5896447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27824301"/>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r w:rsidR="00BE6A3A" w:rsidRPr="00815132" w:rsidTr="00BE6A3A">
        <w:trPr>
          <w:cantSplit/>
        </w:trPr>
        <w:tc>
          <w:tcPr>
            <w:tcW w:w="1465" w:type="dxa"/>
            <w:tcBorders>
              <w:left w:val="single" w:sz="4" w:space="0" w:color="auto"/>
              <w:right w:val="nil"/>
            </w:tcBorders>
          </w:tcPr>
          <w:p w:rsidR="00BE6A3A" w:rsidRDefault="00BE6A3A" w:rsidP="004B6008">
            <w:pPr>
              <w:tabs>
                <w:tab w:val="left" w:pos="270"/>
              </w:tabs>
              <w:ind w:left="274" w:hanging="274"/>
              <w:rPr>
                <w:sz w:val="22"/>
              </w:rPr>
            </w:pPr>
          </w:p>
        </w:tc>
        <w:tc>
          <w:tcPr>
            <w:tcW w:w="6210" w:type="dxa"/>
            <w:tcBorders>
              <w:left w:val="single" w:sz="4" w:space="0" w:color="auto"/>
              <w:right w:val="nil"/>
            </w:tcBorders>
          </w:tcPr>
          <w:p w:rsidR="00BE6A3A" w:rsidRDefault="00BE6A3A"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BE6A3A" w:rsidRDefault="00BE6A3A" w:rsidP="000B602F">
            <w:pPr>
              <w:tabs>
                <w:tab w:val="left" w:pos="270"/>
              </w:tabs>
              <w:spacing w:before="120"/>
              <w:rPr>
                <w:sz w:val="22"/>
              </w:rPr>
            </w:pPr>
            <w:r>
              <w:rPr>
                <w:sz w:val="22"/>
              </w:rPr>
              <w:t xml:space="preserve">Questions / comments: </w:t>
            </w:r>
          </w:p>
          <w:p w:rsidR="00BE6A3A" w:rsidRPr="009D4434" w:rsidRDefault="00BE6A3A" w:rsidP="004B6008">
            <w:pPr>
              <w:tabs>
                <w:tab w:val="left" w:pos="270"/>
              </w:tabs>
              <w:rPr>
                <w:b/>
                <w:sz w:val="22"/>
              </w:rPr>
            </w:pPr>
          </w:p>
        </w:tc>
        <w:sdt>
          <w:sdtPr>
            <w:rPr>
              <w:rFonts w:cs="Times New Roman"/>
              <w:b/>
              <w:sz w:val="22"/>
            </w:rPr>
            <w:id w:val="187034022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5335529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6021126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971576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48137513"/>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BE6A3A" w:rsidRPr="00762445" w:rsidRDefault="00BE6A3A" w:rsidP="004D4755">
                <w:pPr>
                  <w:jc w:val="center"/>
                  <w:rPr>
                    <w:rFonts w:cs="Times New Roman"/>
                    <w:b/>
                    <w:sz w:val="22"/>
                  </w:rPr>
                </w:pPr>
                <w:r>
                  <w:rPr>
                    <w:rFonts w:ascii="MS Gothic" w:eastAsia="MS Gothic" w:hAnsi="MS Gothic" w:cs="Times New Roman" w:hint="eastAsia"/>
                    <w:b/>
                    <w:sz w:val="22"/>
                  </w:rPr>
                  <w:t>☐</w:t>
                </w:r>
              </w:p>
            </w:tc>
          </w:sdtContent>
        </w:sdt>
      </w:tr>
    </w:tbl>
    <w:p w:rsidR="009A3757" w:rsidRPr="00815132" w:rsidRDefault="009A3757" w:rsidP="009A3757">
      <w:pPr>
        <w:ind w:left="270"/>
        <w:rPr>
          <w:sz w:val="22"/>
        </w:rPr>
      </w:pPr>
      <w:bookmarkStart w:id="0" w:name="_GoBack"/>
      <w:bookmarkEnd w:id="0"/>
    </w:p>
    <w:sectPr w:rsidR="009A3757" w:rsidRPr="00815132" w:rsidSect="004B6008">
      <w:headerReference w:type="even" r:id="rId8"/>
      <w:headerReference w:type="default" r:id="rId9"/>
      <w:pgSz w:w="12240" w:h="15840" w:code="1"/>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F2A" w:rsidRDefault="007E6F2A" w:rsidP="000E3467">
      <w:r>
        <w:separator/>
      </w:r>
    </w:p>
  </w:endnote>
  <w:endnote w:type="continuationSeparator" w:id="0">
    <w:p w:rsidR="007E6F2A" w:rsidRDefault="007E6F2A" w:rsidP="000E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F2A" w:rsidRDefault="007E6F2A" w:rsidP="000E3467">
      <w:r>
        <w:separator/>
      </w:r>
    </w:p>
  </w:footnote>
  <w:footnote w:type="continuationSeparator" w:id="0">
    <w:p w:rsidR="007E6F2A" w:rsidRDefault="007E6F2A" w:rsidP="000E3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008" w:rsidRPr="00B3492F" w:rsidRDefault="00793366" w:rsidP="004B6008">
    <w:pPr>
      <w:pStyle w:val="Header"/>
      <w:tabs>
        <w:tab w:val="clear" w:pos="4680"/>
        <w:tab w:val="left" w:pos="360"/>
        <w:tab w:val="left" w:pos="5040"/>
      </w:tabs>
      <w:rPr>
        <w:sz w:val="20"/>
        <w:szCs w:val="20"/>
      </w:rPr>
    </w:pPr>
    <w:r w:rsidRPr="00B3492F">
      <w:rPr>
        <w:sz w:val="20"/>
        <w:szCs w:val="20"/>
      </w:rPr>
      <w:fldChar w:fldCharType="begin"/>
    </w:r>
    <w:r w:rsidR="004B6008" w:rsidRPr="00B3492F">
      <w:rPr>
        <w:sz w:val="20"/>
        <w:szCs w:val="20"/>
      </w:rPr>
      <w:instrText xml:space="preserve"> PAGE   \* MERGEFORMAT </w:instrText>
    </w:r>
    <w:r w:rsidRPr="00B3492F">
      <w:rPr>
        <w:sz w:val="20"/>
        <w:szCs w:val="20"/>
      </w:rPr>
      <w:fldChar w:fldCharType="separate"/>
    </w:r>
    <w:r w:rsidR="00BE6A3A">
      <w:rPr>
        <w:noProof/>
        <w:sz w:val="20"/>
        <w:szCs w:val="20"/>
      </w:rPr>
      <w:t>4</w:t>
    </w:r>
    <w:r w:rsidRPr="00B3492F">
      <w:rPr>
        <w:sz w:val="20"/>
        <w:szCs w:val="20"/>
      </w:rPr>
      <w:fldChar w:fldCharType="end"/>
    </w:r>
    <w:r w:rsidR="004B6008">
      <w:rPr>
        <w:sz w:val="20"/>
        <w:szCs w:val="20"/>
      </w:rPr>
      <w:tab/>
      <w:t>Learning Blog (Short) Week 7</w:t>
    </w:r>
    <w:r w:rsidR="004B6008">
      <w:rPr>
        <w:sz w:val="20"/>
        <w:szCs w:val="20"/>
      </w:rPr>
      <w:tab/>
      <w:t>LIS 571 Information Organization Soergel Fall 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008" w:rsidRPr="00C02C3A" w:rsidRDefault="004B6008" w:rsidP="000E3467">
    <w:pPr>
      <w:pStyle w:val="Header"/>
      <w:tabs>
        <w:tab w:val="clear" w:pos="4680"/>
        <w:tab w:val="left" w:pos="6120"/>
      </w:tabs>
      <w:rPr>
        <w:sz w:val="20"/>
        <w:szCs w:val="20"/>
      </w:rPr>
    </w:pPr>
    <w:r>
      <w:rPr>
        <w:sz w:val="20"/>
        <w:szCs w:val="20"/>
      </w:rPr>
      <w:t>LIS 571 Information Organization Soergel Fall 2014</w:t>
    </w:r>
    <w:r>
      <w:rPr>
        <w:sz w:val="20"/>
        <w:szCs w:val="20"/>
      </w:rPr>
      <w:tab/>
      <w:t xml:space="preserve">Learning Blog (Short) Week </w:t>
    </w:r>
    <w:r w:rsidR="00BF2D6F">
      <w:rPr>
        <w:sz w:val="20"/>
        <w:szCs w:val="20"/>
      </w:rPr>
      <w:t>8</w:t>
    </w:r>
    <w:r>
      <w:rPr>
        <w:sz w:val="20"/>
        <w:szCs w:val="20"/>
      </w:rPr>
      <w:tab/>
    </w:r>
    <w:r w:rsidR="00793366" w:rsidRPr="00C02C3A">
      <w:rPr>
        <w:sz w:val="20"/>
        <w:szCs w:val="20"/>
      </w:rPr>
      <w:fldChar w:fldCharType="begin"/>
    </w:r>
    <w:r w:rsidRPr="00C02C3A">
      <w:rPr>
        <w:sz w:val="20"/>
        <w:szCs w:val="20"/>
      </w:rPr>
      <w:instrText xml:space="preserve"> PAGE   \* MERGEFORMAT </w:instrText>
    </w:r>
    <w:r w:rsidR="00793366" w:rsidRPr="00C02C3A">
      <w:rPr>
        <w:sz w:val="20"/>
        <w:szCs w:val="20"/>
      </w:rPr>
      <w:fldChar w:fldCharType="separate"/>
    </w:r>
    <w:r w:rsidR="00BE6A3A">
      <w:rPr>
        <w:noProof/>
        <w:sz w:val="20"/>
        <w:szCs w:val="20"/>
      </w:rPr>
      <w:t>3</w:t>
    </w:r>
    <w:r w:rsidR="00793366" w:rsidRPr="00C02C3A">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FC5020"/>
    <w:lvl w:ilvl="0">
      <w:numFmt w:val="bullet"/>
      <w:lvlText w:val="*"/>
      <w:lvlJc w:val="left"/>
    </w:lvl>
  </w:abstractNum>
  <w:abstractNum w:abstractNumId="1">
    <w:nsid w:val="034A6E10"/>
    <w:multiLevelType w:val="multilevel"/>
    <w:tmpl w:val="3CA4E28E"/>
    <w:lvl w:ilvl="0">
      <w:start w:val="2"/>
      <w:numFmt w:val="decimal"/>
      <w:lvlText w:val="%1"/>
      <w:lvlJc w:val="left"/>
      <w:pPr>
        <w:ind w:left="360" w:hanging="360"/>
      </w:pPr>
      <w:rPr>
        <w:rFonts w:hint="default"/>
      </w:rPr>
    </w:lvl>
    <w:lvl w:ilvl="1">
      <w:start w:val="1"/>
      <w:numFmt w:val="decimal"/>
      <w:lvlText w:val="%1.%2"/>
      <w:lvlJc w:val="left"/>
      <w:pPr>
        <w:ind w:left="1160" w:hanging="360"/>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
    <w:nsid w:val="0C9D21D6"/>
    <w:multiLevelType w:val="multilevel"/>
    <w:tmpl w:val="683EAF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EE76D4F"/>
    <w:multiLevelType w:val="hybridMultilevel"/>
    <w:tmpl w:val="704E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35945"/>
    <w:multiLevelType w:val="hybridMultilevel"/>
    <w:tmpl w:val="07104D20"/>
    <w:lvl w:ilvl="0" w:tplc="68FE5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202618"/>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6">
    <w:nsid w:val="3B666A5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7">
    <w:nsid w:val="4A7527D0"/>
    <w:multiLevelType w:val="multilevel"/>
    <w:tmpl w:val="1174E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A3061E"/>
    <w:multiLevelType w:val="multilevel"/>
    <w:tmpl w:val="B8AAC49A"/>
    <w:lvl w:ilvl="0">
      <w:start w:val="1"/>
      <w:numFmt w:val="decimal"/>
      <w:lvlText w:val="%1."/>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9">
    <w:nsid w:val="5A855F9F"/>
    <w:multiLevelType w:val="multilevel"/>
    <w:tmpl w:val="23B64CD0"/>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0">
    <w:nsid w:val="64DF07FC"/>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1">
    <w:nsid w:val="69134CFA"/>
    <w:multiLevelType w:val="multilevel"/>
    <w:tmpl w:val="92FC4BB8"/>
    <w:lvl w:ilvl="0">
      <w:start w:val="1"/>
      <w:numFmt w:val="bullet"/>
      <w:lvlText w:val=""/>
      <w:lvlJc w:val="left"/>
      <w:pPr>
        <w:ind w:left="720" w:hanging="720"/>
      </w:pPr>
      <w:rPr>
        <w:rFonts w:ascii="Symbol" w:hAnsi="Symbol" w:hint="default"/>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70A36A2F"/>
    <w:multiLevelType w:val="multilevel"/>
    <w:tmpl w:val="C9F42C1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28D6494"/>
    <w:multiLevelType w:val="multilevel"/>
    <w:tmpl w:val="8FD6B1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7886C50"/>
    <w:multiLevelType w:val="multilevel"/>
    <w:tmpl w:val="0409001D"/>
    <w:styleLink w:val="Alpha-numeric"/>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A5739C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14"/>
  </w:num>
  <w:num w:numId="2">
    <w:abstractNumId w:val="7"/>
  </w:num>
  <w:num w:numId="3">
    <w:abstractNumId w:val="3"/>
  </w:num>
  <w:num w:numId="4">
    <w:abstractNumId w:val="4"/>
  </w:num>
  <w:num w:numId="5">
    <w:abstractNumId w:val="6"/>
  </w:num>
  <w:num w:numId="6">
    <w:abstractNumId w:val="15"/>
  </w:num>
  <w:num w:numId="7">
    <w:abstractNumId w:val="0"/>
    <w:lvlOverride w:ilvl="0">
      <w:lvl w:ilvl="0">
        <w:start w:val="1"/>
        <w:numFmt w:val="bullet"/>
        <w:lvlText w:val="    • "/>
        <w:legacy w:legacy="1" w:legacySpace="0" w:legacyIndent="1"/>
        <w:lvlJc w:val="left"/>
        <w:pPr>
          <w:ind w:left="1" w:hanging="1"/>
        </w:pPr>
        <w:rPr>
          <w:rFonts w:ascii="Times New Roman" w:hAnsi="Times New Roman" w:cs="Times New Roman" w:hint="default"/>
        </w:rPr>
      </w:lvl>
    </w:lvlOverride>
  </w:num>
  <w:num w:numId="8">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9">
    <w:abstractNumId w:val="10"/>
  </w:num>
  <w:num w:numId="10">
    <w:abstractNumId w:val="5"/>
  </w:num>
  <w:num w:numId="11">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12">
    <w:abstractNumId w:val="8"/>
  </w:num>
  <w:num w:numId="13">
    <w:abstractNumId w:val="9"/>
  </w:num>
  <w:num w:numId="14">
    <w:abstractNumId w:val="2"/>
  </w:num>
  <w:num w:numId="15">
    <w:abstractNumId w:val="12"/>
  </w:num>
  <w:num w:numId="16">
    <w:abstractNumId w:val="1"/>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evenAndOddHeaders/>
  <w:drawingGridHorizontalSpacing w:val="360"/>
  <w:drawingGridVerticalSpacing w:val="360"/>
  <w:displayHorizontalDrawingGridEvery w:val="0"/>
  <w:displayVerticalDrawingGridEvery w:val="0"/>
  <w:doNotShadeFormData/>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E3467"/>
    <w:rsid w:val="00015ABA"/>
    <w:rsid w:val="00022185"/>
    <w:rsid w:val="00055251"/>
    <w:rsid w:val="0006760E"/>
    <w:rsid w:val="000B602F"/>
    <w:rsid w:val="000E3467"/>
    <w:rsid w:val="0012509F"/>
    <w:rsid w:val="001976F0"/>
    <w:rsid w:val="001B107B"/>
    <w:rsid w:val="001C7706"/>
    <w:rsid w:val="001D0016"/>
    <w:rsid w:val="001D5683"/>
    <w:rsid w:val="001E4D22"/>
    <w:rsid w:val="001F5745"/>
    <w:rsid w:val="00226ED4"/>
    <w:rsid w:val="00237BD9"/>
    <w:rsid w:val="00267933"/>
    <w:rsid w:val="002B0824"/>
    <w:rsid w:val="002F6728"/>
    <w:rsid w:val="00300823"/>
    <w:rsid w:val="00375C8E"/>
    <w:rsid w:val="003F5E40"/>
    <w:rsid w:val="00407034"/>
    <w:rsid w:val="004166FA"/>
    <w:rsid w:val="00432803"/>
    <w:rsid w:val="004A4C3B"/>
    <w:rsid w:val="004A64A7"/>
    <w:rsid w:val="004B6008"/>
    <w:rsid w:val="004F3540"/>
    <w:rsid w:val="005632DD"/>
    <w:rsid w:val="005704FF"/>
    <w:rsid w:val="005757DA"/>
    <w:rsid w:val="005F4BA1"/>
    <w:rsid w:val="00633523"/>
    <w:rsid w:val="006C0233"/>
    <w:rsid w:val="00720782"/>
    <w:rsid w:val="00793366"/>
    <w:rsid w:val="00793FC3"/>
    <w:rsid w:val="007B50A7"/>
    <w:rsid w:val="007C3E63"/>
    <w:rsid w:val="007D1C5C"/>
    <w:rsid w:val="007E6F2A"/>
    <w:rsid w:val="00806181"/>
    <w:rsid w:val="00817B83"/>
    <w:rsid w:val="0085031B"/>
    <w:rsid w:val="008A4C8D"/>
    <w:rsid w:val="008C062E"/>
    <w:rsid w:val="008E736B"/>
    <w:rsid w:val="00900920"/>
    <w:rsid w:val="00903795"/>
    <w:rsid w:val="00911E35"/>
    <w:rsid w:val="00957977"/>
    <w:rsid w:val="00960521"/>
    <w:rsid w:val="00983289"/>
    <w:rsid w:val="00991B82"/>
    <w:rsid w:val="009A3757"/>
    <w:rsid w:val="009E172C"/>
    <w:rsid w:val="00A17B89"/>
    <w:rsid w:val="00A23018"/>
    <w:rsid w:val="00A25328"/>
    <w:rsid w:val="00A422A6"/>
    <w:rsid w:val="00A53613"/>
    <w:rsid w:val="00A870D2"/>
    <w:rsid w:val="00AA23A0"/>
    <w:rsid w:val="00AD33BF"/>
    <w:rsid w:val="00AD5916"/>
    <w:rsid w:val="00AF1AE6"/>
    <w:rsid w:val="00B276C7"/>
    <w:rsid w:val="00B426DA"/>
    <w:rsid w:val="00B6198E"/>
    <w:rsid w:val="00B9084E"/>
    <w:rsid w:val="00BD31DF"/>
    <w:rsid w:val="00BE6A3A"/>
    <w:rsid w:val="00BF2D6F"/>
    <w:rsid w:val="00C22975"/>
    <w:rsid w:val="00C5305D"/>
    <w:rsid w:val="00C67436"/>
    <w:rsid w:val="00C92A46"/>
    <w:rsid w:val="00D00119"/>
    <w:rsid w:val="00D23FF9"/>
    <w:rsid w:val="00D54A46"/>
    <w:rsid w:val="00DA5F03"/>
    <w:rsid w:val="00DA5FCA"/>
    <w:rsid w:val="00E86468"/>
    <w:rsid w:val="00E946F7"/>
    <w:rsid w:val="00E9615F"/>
    <w:rsid w:val="00EA45F7"/>
    <w:rsid w:val="00EC6BA7"/>
    <w:rsid w:val="00EE23D8"/>
    <w:rsid w:val="00EE2CE5"/>
    <w:rsid w:val="00F07FB2"/>
    <w:rsid w:val="00F2080D"/>
    <w:rsid w:val="00F358FD"/>
    <w:rsid w:val="00F85E42"/>
    <w:rsid w:val="00FC69A6"/>
    <w:rsid w:val="00FD762B"/>
    <w:rsid w:val="00FE3F42"/>
  </w:rsids>
  <m:mathPr>
    <m:mathFont m:val="Cambria Math"/>
    <m:brkBin m:val="before"/>
    <m:brkBinSub m:val="--"/>
    <m:smallFrac/>
    <m:dispDef/>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467"/>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0E3467"/>
    <w:pPr>
      <w:ind w:left="720"/>
      <w:contextualSpacing/>
    </w:pPr>
  </w:style>
  <w:style w:type="paragraph" w:customStyle="1" w:styleId="Level1">
    <w:name w:val="Level 1"/>
    <w:uiPriority w:val="99"/>
    <w:rsid w:val="000E3467"/>
    <w:pPr>
      <w:autoSpaceDE w:val="0"/>
      <w:autoSpaceDN w:val="0"/>
      <w:adjustRightInd w:val="0"/>
      <w:ind w:left="720"/>
    </w:pPr>
    <w:rPr>
      <w:rFonts w:eastAsiaTheme="minorHAnsi" w:cs="Times New Roman"/>
    </w:rPr>
  </w:style>
  <w:style w:type="character" w:customStyle="1" w:styleId="SYSHYPERTEXT">
    <w:name w:val="SYS_HYPERTEXT"/>
    <w:uiPriority w:val="99"/>
    <w:rsid w:val="000E3467"/>
  </w:style>
  <w:style w:type="paragraph" w:styleId="Title">
    <w:name w:val="Title"/>
    <w:basedOn w:val="Normal"/>
    <w:next w:val="Normal"/>
    <w:link w:val="TitleChar"/>
    <w:uiPriority w:val="99"/>
    <w:qFormat/>
    <w:rsid w:val="000E3467"/>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0E3467"/>
    <w:rPr>
      <w:rFonts w:eastAsiaTheme="minorHAnsi" w:cs="Times New Roman"/>
      <w:b/>
      <w:bCs/>
      <w:sz w:val="22"/>
      <w:szCs w:val="22"/>
    </w:rPr>
  </w:style>
  <w:style w:type="paragraph" w:styleId="Header">
    <w:name w:val="header"/>
    <w:basedOn w:val="Normal"/>
    <w:link w:val="HeaderChar"/>
    <w:uiPriority w:val="99"/>
    <w:unhideWhenUsed/>
    <w:rsid w:val="000E3467"/>
    <w:pPr>
      <w:tabs>
        <w:tab w:val="center" w:pos="4680"/>
        <w:tab w:val="right" w:pos="9360"/>
      </w:tabs>
    </w:pPr>
  </w:style>
  <w:style w:type="character" w:customStyle="1" w:styleId="HeaderChar">
    <w:name w:val="Header Char"/>
    <w:basedOn w:val="DefaultParagraphFont"/>
    <w:link w:val="Header"/>
    <w:uiPriority w:val="99"/>
    <w:rsid w:val="000E3467"/>
    <w:rPr>
      <w:rFonts w:eastAsiaTheme="minorHAnsi"/>
      <w:szCs w:val="22"/>
    </w:rPr>
  </w:style>
  <w:style w:type="paragraph" w:styleId="Footer">
    <w:name w:val="footer"/>
    <w:basedOn w:val="Normal"/>
    <w:link w:val="FooterChar"/>
    <w:uiPriority w:val="99"/>
    <w:unhideWhenUsed/>
    <w:rsid w:val="000E3467"/>
    <w:pPr>
      <w:tabs>
        <w:tab w:val="center" w:pos="4680"/>
        <w:tab w:val="right" w:pos="9360"/>
      </w:tabs>
    </w:pPr>
  </w:style>
  <w:style w:type="character" w:customStyle="1" w:styleId="FooterChar">
    <w:name w:val="Footer Char"/>
    <w:basedOn w:val="DefaultParagraphFont"/>
    <w:link w:val="Footer"/>
    <w:uiPriority w:val="99"/>
    <w:rsid w:val="000E3467"/>
    <w:rPr>
      <w:rFonts w:eastAsiaTheme="minorHAnsi"/>
      <w:szCs w:val="22"/>
    </w:rPr>
  </w:style>
  <w:style w:type="table" w:styleId="TableGrid">
    <w:name w:val="Table Grid"/>
    <w:basedOn w:val="TableNormal"/>
    <w:uiPriority w:val="59"/>
    <w:rsid w:val="000E3467"/>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3467"/>
    <w:rPr>
      <w:rFonts w:ascii="Tahoma" w:hAnsi="Tahoma" w:cs="Tahoma"/>
      <w:sz w:val="16"/>
      <w:szCs w:val="16"/>
    </w:rPr>
  </w:style>
  <w:style w:type="character" w:customStyle="1" w:styleId="BalloonTextChar">
    <w:name w:val="Balloon Text Char"/>
    <w:basedOn w:val="DefaultParagraphFont"/>
    <w:link w:val="BalloonText"/>
    <w:uiPriority w:val="99"/>
    <w:semiHidden/>
    <w:rsid w:val="000E3467"/>
    <w:rPr>
      <w:rFonts w:ascii="Tahoma" w:eastAsiaTheme="minorHAnsi" w:hAnsi="Tahoma" w:cs="Tahoma"/>
      <w:sz w:val="16"/>
      <w:szCs w:val="16"/>
    </w:rPr>
  </w:style>
  <w:style w:type="character" w:styleId="PlaceholderText">
    <w:name w:val="Placeholder Text"/>
    <w:basedOn w:val="DefaultParagraphFont"/>
    <w:uiPriority w:val="99"/>
    <w:semiHidden/>
    <w:rsid w:val="000E3467"/>
    <w:rPr>
      <w:color w:val="808080"/>
    </w:rPr>
  </w:style>
  <w:style w:type="paragraph" w:styleId="z-TopofForm">
    <w:name w:val="HTML Top of Form"/>
    <w:basedOn w:val="Normal"/>
    <w:next w:val="Normal"/>
    <w:link w:val="z-TopofFormChar"/>
    <w:hidden/>
    <w:uiPriority w:val="99"/>
    <w:semiHidden/>
    <w:unhideWhenUsed/>
    <w:rsid w:val="000E346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E3467"/>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0E346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E3467"/>
    <w:rPr>
      <w:rFonts w:ascii="Arial" w:eastAsiaTheme="minorHAnsi"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467"/>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0E3467"/>
    <w:pPr>
      <w:ind w:left="720"/>
      <w:contextualSpacing/>
    </w:pPr>
  </w:style>
  <w:style w:type="paragraph" w:customStyle="1" w:styleId="Level1">
    <w:name w:val="Level 1"/>
    <w:uiPriority w:val="99"/>
    <w:rsid w:val="000E3467"/>
    <w:pPr>
      <w:autoSpaceDE w:val="0"/>
      <w:autoSpaceDN w:val="0"/>
      <w:adjustRightInd w:val="0"/>
      <w:ind w:left="720"/>
    </w:pPr>
    <w:rPr>
      <w:rFonts w:eastAsiaTheme="minorHAnsi" w:cs="Times New Roman"/>
    </w:rPr>
  </w:style>
  <w:style w:type="character" w:customStyle="1" w:styleId="SYSHYPERTEXT">
    <w:name w:val="SYS_HYPERTEXT"/>
    <w:uiPriority w:val="99"/>
    <w:rsid w:val="000E3467"/>
  </w:style>
  <w:style w:type="paragraph" w:styleId="Title">
    <w:name w:val="Title"/>
    <w:basedOn w:val="Normal"/>
    <w:next w:val="Normal"/>
    <w:link w:val="TitleChar"/>
    <w:uiPriority w:val="99"/>
    <w:qFormat/>
    <w:rsid w:val="000E3467"/>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0E3467"/>
    <w:rPr>
      <w:rFonts w:eastAsiaTheme="minorHAnsi" w:cs="Times New Roman"/>
      <w:b/>
      <w:bCs/>
      <w:sz w:val="22"/>
      <w:szCs w:val="22"/>
    </w:rPr>
  </w:style>
  <w:style w:type="paragraph" w:styleId="Header">
    <w:name w:val="header"/>
    <w:basedOn w:val="Normal"/>
    <w:link w:val="HeaderChar"/>
    <w:uiPriority w:val="99"/>
    <w:unhideWhenUsed/>
    <w:rsid w:val="000E3467"/>
    <w:pPr>
      <w:tabs>
        <w:tab w:val="center" w:pos="4680"/>
        <w:tab w:val="right" w:pos="9360"/>
      </w:tabs>
    </w:pPr>
  </w:style>
  <w:style w:type="character" w:customStyle="1" w:styleId="HeaderChar">
    <w:name w:val="Header Char"/>
    <w:basedOn w:val="DefaultParagraphFont"/>
    <w:link w:val="Header"/>
    <w:uiPriority w:val="99"/>
    <w:rsid w:val="000E3467"/>
    <w:rPr>
      <w:rFonts w:eastAsiaTheme="minorHAnsi"/>
      <w:szCs w:val="22"/>
    </w:rPr>
  </w:style>
  <w:style w:type="paragraph" w:styleId="Footer">
    <w:name w:val="footer"/>
    <w:basedOn w:val="Normal"/>
    <w:link w:val="FooterChar"/>
    <w:uiPriority w:val="99"/>
    <w:unhideWhenUsed/>
    <w:rsid w:val="000E3467"/>
    <w:pPr>
      <w:tabs>
        <w:tab w:val="center" w:pos="4680"/>
        <w:tab w:val="right" w:pos="9360"/>
      </w:tabs>
    </w:pPr>
  </w:style>
  <w:style w:type="character" w:customStyle="1" w:styleId="FooterChar">
    <w:name w:val="Footer Char"/>
    <w:basedOn w:val="DefaultParagraphFont"/>
    <w:link w:val="Footer"/>
    <w:uiPriority w:val="99"/>
    <w:rsid w:val="000E3467"/>
    <w:rPr>
      <w:rFonts w:eastAsiaTheme="minorHAnsi"/>
      <w:szCs w:val="22"/>
    </w:rPr>
  </w:style>
  <w:style w:type="table" w:styleId="TableGrid">
    <w:name w:val="Table Grid"/>
    <w:basedOn w:val="TableNormal"/>
    <w:uiPriority w:val="59"/>
    <w:rsid w:val="000E3467"/>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3467"/>
    <w:rPr>
      <w:rFonts w:ascii="Tahoma" w:hAnsi="Tahoma" w:cs="Tahoma"/>
      <w:sz w:val="16"/>
      <w:szCs w:val="16"/>
    </w:rPr>
  </w:style>
  <w:style w:type="character" w:customStyle="1" w:styleId="BalloonTextChar">
    <w:name w:val="Balloon Text Char"/>
    <w:basedOn w:val="DefaultParagraphFont"/>
    <w:link w:val="BalloonText"/>
    <w:uiPriority w:val="99"/>
    <w:semiHidden/>
    <w:rsid w:val="000E3467"/>
    <w:rPr>
      <w:rFonts w:ascii="Tahoma" w:eastAsiaTheme="minorHAnsi" w:hAnsi="Tahoma" w:cs="Tahoma"/>
      <w:sz w:val="16"/>
      <w:szCs w:val="16"/>
    </w:rPr>
  </w:style>
  <w:style w:type="character" w:styleId="PlaceholderText">
    <w:name w:val="Placeholder Text"/>
    <w:basedOn w:val="DefaultParagraphFont"/>
    <w:uiPriority w:val="99"/>
    <w:semiHidden/>
    <w:rsid w:val="000E3467"/>
    <w:rPr>
      <w:color w:val="808080"/>
    </w:rPr>
  </w:style>
  <w:style w:type="paragraph" w:styleId="z-TopofForm">
    <w:name w:val="HTML Top of Form"/>
    <w:basedOn w:val="Normal"/>
    <w:next w:val="Normal"/>
    <w:link w:val="z-TopofFormChar"/>
    <w:hidden/>
    <w:uiPriority w:val="99"/>
    <w:semiHidden/>
    <w:unhideWhenUsed/>
    <w:rsid w:val="000E346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E3467"/>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0E346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E3467"/>
    <w:rPr>
      <w:rFonts w:ascii="Arial" w:eastAsiaTheme="minorHAnsi"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17259">
      <w:bodyDiv w:val="1"/>
      <w:marLeft w:val="0"/>
      <w:marRight w:val="0"/>
      <w:marTop w:val="0"/>
      <w:marBottom w:val="0"/>
      <w:divBdr>
        <w:top w:val="none" w:sz="0" w:space="0" w:color="auto"/>
        <w:left w:val="none" w:sz="0" w:space="0" w:color="auto"/>
        <w:bottom w:val="none" w:sz="0" w:space="0" w:color="auto"/>
        <w:right w:val="none" w:sz="0" w:space="0" w:color="auto"/>
      </w:divBdr>
    </w:div>
    <w:div w:id="317924711">
      <w:bodyDiv w:val="1"/>
      <w:marLeft w:val="0"/>
      <w:marRight w:val="0"/>
      <w:marTop w:val="0"/>
      <w:marBottom w:val="0"/>
      <w:divBdr>
        <w:top w:val="none" w:sz="0" w:space="0" w:color="auto"/>
        <w:left w:val="none" w:sz="0" w:space="0" w:color="auto"/>
        <w:bottom w:val="none" w:sz="0" w:space="0" w:color="auto"/>
        <w:right w:val="none" w:sz="0" w:space="0" w:color="auto"/>
      </w:divBdr>
    </w:div>
    <w:div w:id="870722174">
      <w:bodyDiv w:val="1"/>
      <w:marLeft w:val="0"/>
      <w:marRight w:val="0"/>
      <w:marTop w:val="0"/>
      <w:marBottom w:val="0"/>
      <w:divBdr>
        <w:top w:val="none" w:sz="0" w:space="0" w:color="auto"/>
        <w:left w:val="none" w:sz="0" w:space="0" w:color="auto"/>
        <w:bottom w:val="none" w:sz="0" w:space="0" w:color="auto"/>
        <w:right w:val="none" w:sz="0" w:space="0" w:color="auto"/>
      </w:divBdr>
    </w:div>
    <w:div w:id="1038819781">
      <w:bodyDiv w:val="1"/>
      <w:marLeft w:val="0"/>
      <w:marRight w:val="0"/>
      <w:marTop w:val="0"/>
      <w:marBottom w:val="0"/>
      <w:divBdr>
        <w:top w:val="none" w:sz="0" w:space="0" w:color="auto"/>
        <w:left w:val="none" w:sz="0" w:space="0" w:color="auto"/>
        <w:bottom w:val="none" w:sz="0" w:space="0" w:color="auto"/>
        <w:right w:val="none" w:sz="0" w:space="0" w:color="auto"/>
      </w:divBdr>
    </w:div>
    <w:div w:id="2147358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793</Words>
  <Characters>4626</Characters>
  <Application>Microsoft Office Word</Application>
  <DocSecurity>0</DocSecurity>
  <Lines>192</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Miller</dc:creator>
  <cp:keywords/>
  <dc:description/>
  <cp:lastModifiedBy>dsoergel</cp:lastModifiedBy>
  <cp:revision>51</cp:revision>
  <dcterms:created xsi:type="dcterms:W3CDTF">2015-01-12T17:32:00Z</dcterms:created>
  <dcterms:modified xsi:type="dcterms:W3CDTF">2016-01-23T03:58:00Z</dcterms:modified>
</cp:coreProperties>
</file>