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95FE0" w14:textId="77777777" w:rsidR="00380FE7" w:rsidRPr="00A431C3" w:rsidRDefault="00380FE7" w:rsidP="004E1C92">
      <w:pPr>
        <w:tabs>
          <w:tab w:val="right" w:pos="9360"/>
        </w:tabs>
        <w:spacing w:after="0" w:line="240" w:lineRule="auto"/>
        <w:rPr>
          <w:rFonts w:cs="Times New Roman"/>
          <w:b/>
          <w:bCs/>
        </w:rPr>
      </w:pPr>
      <w:r>
        <w:rPr>
          <w:rFonts w:cs="Times New Roman"/>
        </w:rPr>
        <w:t>UBLIS571%</w:t>
      </w:r>
      <w:r w:rsidRPr="00A431C3">
        <w:rPr>
          <w:rFonts w:cs="Times New Roman"/>
        </w:rPr>
        <w:t>Assignnment13</w:t>
      </w:r>
      <w:r>
        <w:rPr>
          <w:rFonts w:cs="Times New Roman"/>
        </w:rPr>
        <w:t>.</w:t>
      </w:r>
      <w:r w:rsidRPr="00A431C3">
        <w:rPr>
          <w:rFonts w:cs="Times New Roman"/>
        </w:rPr>
        <w:t>1</w:t>
      </w:r>
      <w:r w:rsidRPr="00A431C3">
        <w:rPr>
          <w:rFonts w:cs="Times New Roman"/>
        </w:rPr>
        <w:tab/>
      </w:r>
      <w:r>
        <w:rPr>
          <w:rFonts w:cs="Times New Roman"/>
        </w:rPr>
        <w:t>Spring 2016</w:t>
      </w:r>
    </w:p>
    <w:p w14:paraId="671FFBD9" w14:textId="77777777" w:rsidR="00380FE7" w:rsidRPr="00A431C3" w:rsidRDefault="00380FE7" w:rsidP="004E1C9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380FE7" w:rsidRPr="00A431C3" w14:paraId="6AF707C1" w14:textId="77777777">
        <w:tc>
          <w:tcPr>
            <w:tcW w:w="3192" w:type="dxa"/>
          </w:tcPr>
          <w:p w14:paraId="510DAE1D" w14:textId="77777777" w:rsidR="00380FE7" w:rsidRPr="00A431C3" w:rsidRDefault="00380FE7" w:rsidP="004E1C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192" w:type="dxa"/>
          </w:tcPr>
          <w:p w14:paraId="14DD7929" w14:textId="77777777" w:rsidR="00380FE7" w:rsidRPr="00A431C3" w:rsidRDefault="00380FE7" w:rsidP="004E1C92">
            <w:pPr>
              <w:pStyle w:val="Heading3"/>
              <w:rPr>
                <w:b/>
                <w:bCs/>
              </w:rPr>
            </w:pPr>
            <w:r w:rsidRPr="00A431C3">
              <w:rPr>
                <w:b/>
                <w:bCs/>
              </w:rPr>
              <w:t>Assignment 13.1</w:t>
            </w:r>
          </w:p>
        </w:tc>
        <w:tc>
          <w:tcPr>
            <w:tcW w:w="3192" w:type="dxa"/>
          </w:tcPr>
          <w:p w14:paraId="0F7DDF95" w14:textId="77777777" w:rsidR="00380FE7" w:rsidRPr="00A431C3" w:rsidRDefault="00380FE7" w:rsidP="00254F9C">
            <w:pPr>
              <w:jc w:val="right"/>
              <w:rPr>
                <w:rFonts w:cs="Times New Roman"/>
                <w:b/>
                <w:bCs/>
                <w:i/>
                <w:iCs/>
              </w:rPr>
            </w:pPr>
            <w:r w:rsidRPr="00A431C3">
              <w:rPr>
                <w:rFonts w:cs="Times New Roman"/>
                <w:b/>
                <w:bCs/>
                <w:i/>
                <w:iCs/>
              </w:rPr>
              <w:t xml:space="preserve">Assigned: </w:t>
            </w:r>
            <w:r>
              <w:rPr>
                <w:rFonts w:cs="Times New Roman"/>
                <w:b/>
                <w:bCs/>
                <w:i/>
                <w:iCs/>
              </w:rPr>
              <w:t>April 6</w:t>
            </w:r>
            <w:r w:rsidRPr="00A431C3">
              <w:rPr>
                <w:rFonts w:cs="Times New Roman"/>
                <w:b/>
                <w:bCs/>
                <w:i/>
                <w:iCs/>
              </w:rPr>
              <w:t xml:space="preserve"> </w:t>
            </w:r>
          </w:p>
        </w:tc>
      </w:tr>
      <w:tr w:rsidR="00380FE7" w:rsidRPr="00A431C3" w14:paraId="06485C39" w14:textId="77777777">
        <w:tc>
          <w:tcPr>
            <w:tcW w:w="3192" w:type="dxa"/>
          </w:tcPr>
          <w:p w14:paraId="21F172E6" w14:textId="77777777" w:rsidR="00380FE7" w:rsidRPr="00A431C3" w:rsidRDefault="00380FE7" w:rsidP="004E1C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192" w:type="dxa"/>
          </w:tcPr>
          <w:p w14:paraId="46D197BA" w14:textId="77777777" w:rsidR="00380FE7" w:rsidRPr="00A431C3" w:rsidRDefault="00380FE7" w:rsidP="004E1C92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192" w:type="dxa"/>
          </w:tcPr>
          <w:p w14:paraId="71B6A0EB" w14:textId="77777777" w:rsidR="00380FE7" w:rsidRPr="00A431C3" w:rsidRDefault="00380FE7" w:rsidP="00254F9C">
            <w:pPr>
              <w:jc w:val="right"/>
              <w:rPr>
                <w:rFonts w:cs="Times New Roman"/>
                <w:b/>
                <w:bCs/>
                <w:i/>
                <w:iCs/>
              </w:rPr>
            </w:pPr>
            <w:r w:rsidRPr="00A431C3">
              <w:rPr>
                <w:rFonts w:cs="Times New Roman"/>
                <w:b/>
                <w:bCs/>
                <w:i/>
                <w:iCs/>
              </w:rPr>
              <w:t xml:space="preserve">Due:  </w:t>
            </w:r>
            <w:r>
              <w:rPr>
                <w:rFonts w:cs="Times New Roman"/>
                <w:b/>
                <w:bCs/>
                <w:i/>
                <w:iCs/>
              </w:rPr>
              <w:t>April 20</w:t>
            </w:r>
          </w:p>
        </w:tc>
      </w:tr>
    </w:tbl>
    <w:p w14:paraId="2106AC22" w14:textId="77777777" w:rsidR="00380FE7" w:rsidRPr="00A431C3" w:rsidRDefault="00380FE7" w:rsidP="004E1C92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cs="Times New Roman"/>
        </w:rPr>
      </w:pPr>
    </w:p>
    <w:p w14:paraId="18065B63" w14:textId="77777777" w:rsidR="00380FE7" w:rsidRPr="00A431C3" w:rsidRDefault="00380FE7" w:rsidP="004E1C92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cs="Times New Roman"/>
        </w:rPr>
      </w:pPr>
      <w:r w:rsidRPr="00A431C3">
        <w:rPr>
          <w:rFonts w:cs="Times New Roman"/>
        </w:rPr>
        <w:tab/>
      </w:r>
      <w:r w:rsidRPr="008D21C1">
        <w:rPr>
          <w:rFonts w:cs="Times New Roman"/>
          <w:b/>
          <w:bCs/>
          <w:sz w:val="28"/>
        </w:rPr>
        <w:t>Dewey Decimal Classification</w:t>
      </w:r>
    </w:p>
    <w:p w14:paraId="46EC9FEF" w14:textId="77777777" w:rsidR="00380FE7" w:rsidRPr="00A431C3" w:rsidRDefault="00380FE7" w:rsidP="004E1C92">
      <w:pPr>
        <w:tabs>
          <w:tab w:val="right" w:pos="9360"/>
        </w:tabs>
        <w:spacing w:after="0" w:line="240" w:lineRule="auto"/>
        <w:rPr>
          <w:rFonts w:cs="Times New Roman"/>
          <w:lang w:val="en-CA"/>
        </w:rPr>
      </w:pPr>
    </w:p>
    <w:p w14:paraId="7EC06BC9" w14:textId="77777777" w:rsidR="00380FE7" w:rsidRPr="00A431C3" w:rsidRDefault="00380FE7" w:rsidP="004E1C92">
      <w:pPr>
        <w:tabs>
          <w:tab w:val="right" w:pos="9360"/>
        </w:tabs>
        <w:spacing w:after="0" w:line="240" w:lineRule="auto"/>
        <w:rPr>
          <w:rFonts w:cs="Times New Roman"/>
        </w:rPr>
      </w:pPr>
      <w:r w:rsidRPr="00A431C3">
        <w:rPr>
          <w:rFonts w:cs="Times New Roman"/>
          <w:lang w:val="en-CA"/>
        </w:rPr>
        <w:fldChar w:fldCharType="begin"/>
      </w:r>
      <w:r w:rsidRPr="00A431C3">
        <w:rPr>
          <w:rFonts w:cs="Times New Roman"/>
          <w:lang w:val="en-CA"/>
        </w:rPr>
        <w:instrText xml:space="preserve"> SEQ CHAPTER \h \r 1</w:instrText>
      </w:r>
      <w:r w:rsidRPr="00A431C3">
        <w:rPr>
          <w:rFonts w:cs="Times New Roman"/>
          <w:lang w:val="en-CA"/>
        </w:rPr>
        <w:fldChar w:fldCharType="end"/>
      </w:r>
      <w:r w:rsidRPr="00A431C3">
        <w:rPr>
          <w:rFonts w:cs="Times New Roman"/>
          <w:b/>
          <w:bCs/>
        </w:rPr>
        <w:t>DDC Worksheet Answers</w:t>
      </w:r>
    </w:p>
    <w:p w14:paraId="36F407AA" w14:textId="77777777" w:rsidR="00380FE7" w:rsidRPr="00A431C3" w:rsidRDefault="00380FE7" w:rsidP="004E1C92">
      <w:pPr>
        <w:spacing w:after="0" w:line="240" w:lineRule="auto"/>
        <w:rPr>
          <w:rFonts w:cs="Times New Roman"/>
        </w:rPr>
      </w:pPr>
    </w:p>
    <w:p w14:paraId="4AD6D229" w14:textId="77777777" w:rsidR="00380FE7" w:rsidRPr="00E82C76" w:rsidRDefault="00380FE7" w:rsidP="00E82C76">
      <w:pPr>
        <w:spacing w:after="0" w:line="240" w:lineRule="auto"/>
        <w:rPr>
          <w:rFonts w:eastAsia="MS Mincho" w:cs="Times New Roman"/>
          <w:b/>
        </w:rPr>
      </w:pPr>
      <w:r w:rsidRPr="00E82C76">
        <w:rPr>
          <w:rFonts w:eastAsia="MS Mincho" w:cs="Times New Roman"/>
          <w:b/>
        </w:rPr>
        <w:t>A</w:t>
      </w:r>
      <w:r w:rsidRPr="00E82C76">
        <w:rPr>
          <w:rFonts w:eastAsia="MS Mincho" w:cs="Times New Roman"/>
          <w:b/>
        </w:rPr>
        <w:tab/>
      </w:r>
      <w:r w:rsidRPr="00E82C76">
        <w:rPr>
          <w:rFonts w:eastAsia="MS Mincho" w:cs="Times New Roman"/>
          <w:b/>
          <w:lang w:val="en-CA"/>
        </w:rPr>
        <w:fldChar w:fldCharType="begin"/>
      </w:r>
      <w:r w:rsidRPr="00E82C76">
        <w:rPr>
          <w:rFonts w:eastAsia="MS Mincho" w:cs="Times New Roman"/>
          <w:b/>
          <w:lang w:val="en-CA"/>
        </w:rPr>
        <w:instrText xml:space="preserve"> SEQ CHAPTER \h \r 1</w:instrText>
      </w:r>
      <w:r w:rsidRPr="00E82C76">
        <w:rPr>
          <w:rFonts w:eastAsia="MS Mincho" w:cs="Times New Roman"/>
          <w:b/>
        </w:rPr>
        <w:fldChar w:fldCharType="end"/>
      </w:r>
      <w:r w:rsidRPr="00E82C76">
        <w:rPr>
          <w:rFonts w:eastAsia="MS Mincho" w:cs="Times New Roman"/>
          <w:b/>
          <w:bCs/>
        </w:rPr>
        <w:t>The economics of trucking services</w:t>
      </w:r>
      <w:r>
        <w:rPr>
          <w:rFonts w:eastAsia="MS Mincho" w:cs="Times New Roman"/>
          <w:b/>
          <w:bCs/>
        </w:rPr>
        <w:t xml:space="preserve"> </w:t>
      </w:r>
    </w:p>
    <w:p w14:paraId="2E493AB9" w14:textId="77777777" w:rsidR="00380FE7" w:rsidRPr="00E82C76" w:rsidRDefault="00380FE7" w:rsidP="00E82C76">
      <w:pPr>
        <w:spacing w:after="0" w:line="240" w:lineRule="auto"/>
        <w:rPr>
          <w:rFonts w:eastAsia="MS Mincho" w:cs="Times New Roman"/>
          <w:b/>
        </w:rPr>
      </w:pPr>
      <w:r w:rsidRPr="00E82C76">
        <w:rPr>
          <w:rFonts w:eastAsia="MS Mincho" w:cs="Times New Roman"/>
          <w:b/>
        </w:rPr>
        <w:tab/>
      </w:r>
      <w:r w:rsidRPr="00E82C76">
        <w:rPr>
          <w:rFonts w:eastAsia="MS Mincho" w:cs="Times New Roman" w:hint="eastAsia"/>
          <w:b/>
        </w:rPr>
        <w:t>▸</w:t>
      </w:r>
    </w:p>
    <w:p w14:paraId="4A5E9E27" w14:textId="77777777" w:rsidR="00380FE7" w:rsidRPr="00E82C76" w:rsidRDefault="00380FE7" w:rsidP="00E82C76">
      <w:pPr>
        <w:spacing w:after="0" w:line="240" w:lineRule="auto"/>
        <w:rPr>
          <w:rFonts w:eastAsia="MS Mincho" w:cs="Times New Roman"/>
          <w:b/>
        </w:rPr>
      </w:pPr>
    </w:p>
    <w:p w14:paraId="2AE61AEE" w14:textId="77777777" w:rsidR="00380FE7" w:rsidRPr="00E82C76" w:rsidRDefault="00380FE7" w:rsidP="00E82C76">
      <w:pPr>
        <w:spacing w:after="0" w:line="240" w:lineRule="auto"/>
        <w:rPr>
          <w:rFonts w:eastAsia="MS Mincho" w:cs="Times New Roman"/>
          <w:b/>
        </w:rPr>
      </w:pPr>
      <w:r w:rsidRPr="00E82C76">
        <w:rPr>
          <w:rFonts w:eastAsia="MS Mincho" w:cs="Times New Roman"/>
          <w:b/>
        </w:rPr>
        <w:t>B</w:t>
      </w:r>
      <w:r w:rsidRPr="00E82C76">
        <w:rPr>
          <w:rFonts w:eastAsia="MS Mincho" w:cs="Times New Roman"/>
          <w:b/>
        </w:rPr>
        <w:tab/>
      </w:r>
      <w:r w:rsidRPr="00E82C76">
        <w:rPr>
          <w:rFonts w:eastAsia="MS Mincho" w:cs="Times New Roman"/>
          <w:b/>
          <w:bCs/>
        </w:rPr>
        <w:t>Railroads (385) directory (of persons and organizations) (T1 / -025)</w:t>
      </w:r>
      <w:r>
        <w:rPr>
          <w:rFonts w:eastAsia="MS Mincho" w:cs="Times New Roman"/>
          <w:b/>
          <w:bCs/>
        </w:rPr>
        <w:t xml:space="preserve"> </w:t>
      </w:r>
    </w:p>
    <w:p w14:paraId="58A3F15A" w14:textId="77777777" w:rsidR="00380FE7" w:rsidRPr="00E82C76" w:rsidRDefault="00380FE7" w:rsidP="00E82C76">
      <w:pPr>
        <w:spacing w:after="0" w:line="240" w:lineRule="auto"/>
        <w:rPr>
          <w:rFonts w:eastAsia="MS Mincho" w:cs="Times New Roman"/>
          <w:b/>
        </w:rPr>
      </w:pPr>
      <w:r w:rsidRPr="00E82C76">
        <w:rPr>
          <w:rFonts w:eastAsia="MS Mincho" w:cs="Times New Roman"/>
          <w:b/>
        </w:rPr>
        <w:tab/>
      </w:r>
      <w:r w:rsidRPr="00E82C76">
        <w:rPr>
          <w:rFonts w:eastAsia="MS Mincho" w:cs="Times New Roman" w:hint="eastAsia"/>
          <w:b/>
        </w:rPr>
        <w:t>▸</w:t>
      </w:r>
    </w:p>
    <w:p w14:paraId="246F022F" w14:textId="77777777" w:rsidR="00380FE7" w:rsidRPr="00E82C76" w:rsidRDefault="00380FE7" w:rsidP="00E82C76">
      <w:pPr>
        <w:spacing w:after="0" w:line="240" w:lineRule="auto"/>
        <w:rPr>
          <w:rFonts w:eastAsia="MS Mincho" w:cs="Times New Roman"/>
          <w:b/>
        </w:rPr>
      </w:pPr>
    </w:p>
    <w:p w14:paraId="51B37B8C" w14:textId="77777777" w:rsidR="00380FE7" w:rsidRPr="00E82C76" w:rsidRDefault="00380FE7" w:rsidP="005D0FE1">
      <w:pPr>
        <w:spacing w:after="120" w:line="240" w:lineRule="auto"/>
        <w:rPr>
          <w:rFonts w:eastAsia="MS Mincho" w:cs="Times New Roman"/>
          <w:b/>
        </w:rPr>
      </w:pPr>
      <w:r w:rsidRPr="00E82C76">
        <w:rPr>
          <w:rFonts w:eastAsia="MS Mincho" w:cs="Times New Roman"/>
          <w:b/>
          <w:bCs/>
        </w:rPr>
        <w:t>C</w:t>
      </w:r>
      <w:r w:rsidRPr="00E82C76">
        <w:rPr>
          <w:rFonts w:eastAsia="MS Mincho" w:cs="Times New Roman"/>
          <w:b/>
          <w:bCs/>
        </w:rPr>
        <w:tab/>
        <w:t xml:space="preserve">River transportation (386.3) in the U.S. (T2 / -73) </w:t>
      </w:r>
      <w:r w:rsidRPr="00E82C76">
        <w:rPr>
          <w:rFonts w:eastAsia="MS Mincho" w:cs="Times New Roman"/>
          <w:b/>
        </w:rPr>
        <w:t>(no instruction with 386.3)</w:t>
      </w:r>
      <w:r>
        <w:rPr>
          <w:rFonts w:eastAsia="MS Mincho" w:cs="Times New Roman"/>
          <w:b/>
        </w:rPr>
        <w:t xml:space="preserve"> </w:t>
      </w:r>
    </w:p>
    <w:p w14:paraId="6D9785B8" w14:textId="77777777" w:rsidR="00380FE7" w:rsidRPr="00E82C76" w:rsidRDefault="00380FE7" w:rsidP="00E82C76">
      <w:pPr>
        <w:spacing w:after="0" w:line="240" w:lineRule="auto"/>
        <w:rPr>
          <w:rFonts w:eastAsia="MS Mincho" w:cs="Times New Roman"/>
          <w:b/>
        </w:rPr>
      </w:pPr>
      <w:r w:rsidRPr="00E82C76">
        <w:rPr>
          <w:rFonts w:eastAsia="MS Mincho" w:cs="Times New Roman"/>
          <w:b/>
        </w:rPr>
        <w:tab/>
      </w:r>
      <w:r w:rsidRPr="00E82C76">
        <w:rPr>
          <w:rFonts w:eastAsia="MS Mincho" w:cs="Times New Roman" w:hint="eastAsia"/>
          <w:b/>
        </w:rPr>
        <w:t>▸</w:t>
      </w:r>
    </w:p>
    <w:p w14:paraId="68F1D835" w14:textId="77777777" w:rsidR="00380FE7" w:rsidRPr="00E82C76" w:rsidRDefault="00380FE7" w:rsidP="00E82C76">
      <w:pPr>
        <w:spacing w:after="0" w:line="240" w:lineRule="auto"/>
        <w:rPr>
          <w:rFonts w:eastAsia="MS Mincho" w:cs="Times New Roman"/>
          <w:b/>
        </w:rPr>
      </w:pPr>
    </w:p>
    <w:p w14:paraId="2100468B" w14:textId="77777777" w:rsidR="00380FE7" w:rsidRPr="00E82C76" w:rsidRDefault="00380FE7" w:rsidP="005D0FE1">
      <w:pPr>
        <w:spacing w:after="120" w:line="240" w:lineRule="auto"/>
        <w:rPr>
          <w:rFonts w:eastAsia="MS Mincho" w:cs="Times New Roman"/>
          <w:b/>
        </w:rPr>
      </w:pPr>
      <w:r w:rsidRPr="00E82C76">
        <w:rPr>
          <w:rFonts w:eastAsia="MS Mincho" w:cs="Times New Roman"/>
          <w:b/>
          <w:bCs/>
        </w:rPr>
        <w:t xml:space="preserve">D </w:t>
      </w:r>
      <w:r w:rsidRPr="00E82C76">
        <w:rPr>
          <w:rFonts w:eastAsia="MS Mincho" w:cs="Times New Roman"/>
          <w:b/>
          <w:bCs/>
        </w:rPr>
        <w:tab/>
        <w:t>The role of trucks in transportation in Germany (</w:t>
      </w:r>
      <w:r>
        <w:rPr>
          <w:rFonts w:eastAsia="MS Mincho" w:cs="Times New Roman"/>
          <w:b/>
          <w:bCs/>
        </w:rPr>
        <w:t>T2/</w:t>
      </w:r>
      <w:r w:rsidRPr="00E82C76">
        <w:rPr>
          <w:rFonts w:eastAsia="MS Mincho" w:cs="Times New Roman"/>
          <w:b/>
          <w:bCs/>
        </w:rPr>
        <w:t xml:space="preserve"> -43)</w:t>
      </w:r>
      <w:r>
        <w:rPr>
          <w:rFonts w:eastAsia="MS Mincho" w:cs="Times New Roman"/>
          <w:b/>
          <w:bCs/>
        </w:rPr>
        <w:t xml:space="preserve"> </w:t>
      </w:r>
    </w:p>
    <w:p w14:paraId="229EFB72" w14:textId="77777777" w:rsidR="00380FE7" w:rsidRPr="00E82C76" w:rsidRDefault="00380FE7" w:rsidP="00E82C76">
      <w:pPr>
        <w:spacing w:after="0" w:line="240" w:lineRule="auto"/>
        <w:rPr>
          <w:rFonts w:eastAsia="MS Mincho" w:cs="Times New Roman"/>
          <w:b/>
        </w:rPr>
      </w:pPr>
      <w:r w:rsidRPr="00E82C76">
        <w:rPr>
          <w:rFonts w:eastAsia="MS Mincho" w:cs="Times New Roman"/>
          <w:b/>
        </w:rPr>
        <w:tab/>
      </w:r>
      <w:r w:rsidRPr="00E82C76">
        <w:rPr>
          <w:rFonts w:eastAsia="MS Mincho" w:cs="Times New Roman" w:hint="eastAsia"/>
          <w:b/>
        </w:rPr>
        <w:t>▸</w:t>
      </w:r>
    </w:p>
    <w:p w14:paraId="4820F9B0" w14:textId="77777777" w:rsidR="00380FE7" w:rsidRPr="00E82C76" w:rsidRDefault="00380FE7" w:rsidP="00E82C76">
      <w:pPr>
        <w:spacing w:after="0" w:line="240" w:lineRule="auto"/>
        <w:rPr>
          <w:rFonts w:eastAsia="MS Mincho" w:cs="Times New Roman"/>
          <w:b/>
        </w:rPr>
      </w:pPr>
    </w:p>
    <w:p w14:paraId="3417B466" w14:textId="77777777" w:rsidR="00380FE7" w:rsidRPr="00E82C76" w:rsidRDefault="00380FE7" w:rsidP="005D0FE1">
      <w:pPr>
        <w:spacing w:after="120" w:line="240" w:lineRule="auto"/>
        <w:rPr>
          <w:rFonts w:eastAsia="MS Mincho" w:cs="Times New Roman"/>
          <w:b/>
        </w:rPr>
      </w:pPr>
      <w:r w:rsidRPr="00E82C76">
        <w:rPr>
          <w:rFonts w:eastAsia="MS Mincho" w:cs="Times New Roman"/>
          <w:b/>
        </w:rPr>
        <w:t>E</w:t>
      </w:r>
      <w:r>
        <w:rPr>
          <w:rFonts w:eastAsia="MS Mincho" w:cs="Times New Roman"/>
          <w:b/>
        </w:rPr>
        <w:tab/>
        <w:t xml:space="preserve">Curriculums for elementary school science </w:t>
      </w:r>
    </w:p>
    <w:p w14:paraId="0C707045" w14:textId="77777777" w:rsidR="00380FE7" w:rsidRPr="00E82C76" w:rsidRDefault="00380FE7" w:rsidP="00E82C76">
      <w:pPr>
        <w:spacing w:after="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508FB7EB" w14:textId="77777777" w:rsidR="00380FE7" w:rsidRPr="00A431C3" w:rsidRDefault="00380FE7" w:rsidP="00A431C3">
      <w:pPr>
        <w:spacing w:after="0" w:line="240" w:lineRule="auto"/>
        <w:rPr>
          <w:rFonts w:eastAsia="MS Mincho" w:cs="Times New Roman"/>
          <w:b/>
        </w:rPr>
      </w:pPr>
    </w:p>
    <w:p w14:paraId="348F9CB2" w14:textId="77777777" w:rsidR="00380FE7" w:rsidRDefault="00380FE7" w:rsidP="005D0FE1">
      <w:pPr>
        <w:spacing w:after="120" w:line="240" w:lineRule="auto"/>
        <w:rPr>
          <w:rFonts w:cs="Times New Roman"/>
          <w:b/>
        </w:rPr>
      </w:pPr>
      <w:r>
        <w:rPr>
          <w:rFonts w:cs="Times New Roman"/>
          <w:b/>
        </w:rPr>
        <w:t>F</w:t>
      </w:r>
      <w:r>
        <w:rPr>
          <w:rFonts w:cs="Times New Roman"/>
          <w:b/>
        </w:rPr>
        <w:tab/>
        <w:t>Trucks (</w:t>
      </w:r>
      <w:r w:rsidRPr="005D0FE1">
        <w:rPr>
          <w:rFonts w:eastAsia="MS Mincho" w:cs="Times New Roman"/>
          <w:b/>
          <w:bCs/>
        </w:rPr>
        <w:t>transportation</w:t>
      </w:r>
      <w:r>
        <w:rPr>
          <w:rFonts w:cs="Times New Roman"/>
          <w:b/>
        </w:rPr>
        <w:t xml:space="preserve"> focus) </w:t>
      </w:r>
    </w:p>
    <w:p w14:paraId="047B28D7" w14:textId="77777777" w:rsidR="00380FE7" w:rsidRDefault="00380FE7" w:rsidP="00A431C3">
      <w:pPr>
        <w:spacing w:after="0" w:line="240" w:lineRule="auto"/>
        <w:rPr>
          <w:rFonts w:eastAsia="MS Mincho" w:cs="Times New Roman"/>
          <w:b/>
        </w:rPr>
      </w:pPr>
      <w:r>
        <w:rPr>
          <w:rFonts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03DA8139" w14:textId="77777777" w:rsidR="00380FE7" w:rsidRDefault="00380FE7" w:rsidP="00A431C3">
      <w:pPr>
        <w:spacing w:after="0" w:line="240" w:lineRule="auto"/>
        <w:rPr>
          <w:rFonts w:eastAsia="MS Mincho" w:cs="Times New Roman"/>
          <w:b/>
        </w:rPr>
      </w:pPr>
    </w:p>
    <w:p w14:paraId="709C1543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>G</w:t>
      </w:r>
      <w:r>
        <w:rPr>
          <w:rFonts w:eastAsia="MS Mincho" w:cs="Times New Roman"/>
          <w:b/>
        </w:rPr>
        <w:tab/>
        <w:t xml:space="preserve">School </w:t>
      </w:r>
      <w:r w:rsidRPr="005D0FE1">
        <w:rPr>
          <w:rFonts w:eastAsia="MS Mincho" w:cs="Times New Roman"/>
          <w:b/>
          <w:bCs/>
        </w:rPr>
        <w:t>nursing</w:t>
      </w:r>
      <w:r>
        <w:rPr>
          <w:rFonts w:eastAsia="MS Mincho" w:cs="Times New Roman"/>
          <w:b/>
        </w:rPr>
        <w:t xml:space="preserve"> services</w:t>
      </w:r>
    </w:p>
    <w:p w14:paraId="2EE895F7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2BCDEA7E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15A99B60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26BA5CD0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56874E1C" w14:textId="77777777" w:rsidR="00380FE7" w:rsidRDefault="00380FE7" w:rsidP="00A431C3">
      <w:pPr>
        <w:spacing w:after="0" w:line="240" w:lineRule="auto"/>
        <w:rPr>
          <w:rFonts w:eastAsia="MS Mincho" w:cs="Times New Roman"/>
          <w:b/>
        </w:rPr>
      </w:pPr>
    </w:p>
    <w:p w14:paraId="1FCC6B01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>H</w:t>
      </w:r>
      <w:r>
        <w:rPr>
          <w:rFonts w:eastAsia="MS Mincho" w:cs="Times New Roman"/>
          <w:b/>
        </w:rPr>
        <w:tab/>
        <w:t>Blind students</w:t>
      </w:r>
    </w:p>
    <w:p w14:paraId="0031CF3F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11E85B1D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19FC15FF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76E48ACA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38AD71C2" w14:textId="77777777" w:rsidR="00380FE7" w:rsidRDefault="00380FE7" w:rsidP="005D0FE1">
      <w:pPr>
        <w:spacing w:after="0" w:line="240" w:lineRule="auto"/>
        <w:rPr>
          <w:rFonts w:cs="Times New Roman"/>
          <w:b/>
        </w:rPr>
      </w:pPr>
    </w:p>
    <w:p w14:paraId="70F1EDA0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>I</w:t>
      </w:r>
      <w:r>
        <w:rPr>
          <w:rFonts w:eastAsia="MS Mincho" w:cs="Times New Roman"/>
          <w:b/>
        </w:rPr>
        <w:tab/>
        <w:t xml:space="preserve">Elementary education in music composition </w:t>
      </w:r>
    </w:p>
    <w:p w14:paraId="0C35FE47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  <w:t xml:space="preserve">Main </w:t>
      </w:r>
      <w:r w:rsidRPr="005D0FE1">
        <w:rPr>
          <w:rFonts w:eastAsia="MS Mincho" w:cs="Times New Roman"/>
          <w:b/>
          <w:bCs/>
        </w:rPr>
        <w:t>class</w:t>
      </w:r>
      <w:r>
        <w:rPr>
          <w:rFonts w:eastAsia="MS Mincho" w:cs="Times New Roman"/>
          <w:b/>
        </w:rPr>
        <w:t xml:space="preserve"> </w:t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0E6893AE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  <w:t>Cross-</w:t>
      </w:r>
      <w:r w:rsidRPr="005D0FE1">
        <w:rPr>
          <w:rFonts w:eastAsia="MS Mincho" w:cs="Times New Roman"/>
          <w:b/>
          <w:bCs/>
        </w:rPr>
        <w:t>references</w:t>
      </w:r>
      <w:r>
        <w:rPr>
          <w:rFonts w:eastAsia="MS Mincho" w:cs="Times New Roman"/>
          <w:b/>
        </w:rPr>
        <w:t xml:space="preserve"> </w:t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5CF6424A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p w14:paraId="6E5A070B" w14:textId="77777777" w:rsidR="00380FE7" w:rsidRDefault="00380FE7" w:rsidP="005D0FE1">
      <w:pPr>
        <w:spacing w:after="120" w:line="240" w:lineRule="auto"/>
        <w:rPr>
          <w:rFonts w:eastAsia="MS Mincho" w:cs="Times New Roman"/>
          <w:b/>
        </w:rPr>
      </w:pP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>
        <w:rPr>
          <w:rFonts w:eastAsia="MS Mincho" w:cs="Times New Roman"/>
          <w:b/>
        </w:rPr>
        <w:tab/>
      </w:r>
      <w:r w:rsidRPr="00A771D0">
        <w:rPr>
          <w:rFonts w:eastAsia="MS Mincho" w:cs="Times New Roman" w:hint="eastAsia"/>
          <w:b/>
        </w:rPr>
        <w:t>▸</w:t>
      </w:r>
    </w:p>
    <w:sectPr w:rsidR="00380FE7" w:rsidSect="009D2BD9"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57DEC" w14:textId="77777777" w:rsidR="00BA12A7" w:rsidRDefault="00BA12A7">
      <w:pPr>
        <w:spacing w:after="0" w:line="240" w:lineRule="auto"/>
      </w:pPr>
      <w:r>
        <w:separator/>
      </w:r>
    </w:p>
  </w:endnote>
  <w:endnote w:type="continuationSeparator" w:id="0">
    <w:p w14:paraId="44B8B29C" w14:textId="77777777" w:rsidR="00BA12A7" w:rsidRDefault="00BA1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D18AC" w14:textId="77777777" w:rsidR="00BA12A7" w:rsidRDefault="00BA12A7">
      <w:pPr>
        <w:spacing w:after="0" w:line="240" w:lineRule="auto"/>
      </w:pPr>
      <w:r>
        <w:separator/>
      </w:r>
    </w:p>
  </w:footnote>
  <w:footnote w:type="continuationSeparator" w:id="0">
    <w:p w14:paraId="2609465B" w14:textId="77777777" w:rsidR="00BA12A7" w:rsidRDefault="00BA12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08F5"/>
    <w:rsid w:val="0000110C"/>
    <w:rsid w:val="00013FE6"/>
    <w:rsid w:val="000A551C"/>
    <w:rsid w:val="00170EDD"/>
    <w:rsid w:val="00241AAE"/>
    <w:rsid w:val="00254BEB"/>
    <w:rsid w:val="00257091"/>
    <w:rsid w:val="00380FE7"/>
    <w:rsid w:val="003A4D7E"/>
    <w:rsid w:val="003B4B7D"/>
    <w:rsid w:val="003C2F52"/>
    <w:rsid w:val="004154E2"/>
    <w:rsid w:val="004D378E"/>
    <w:rsid w:val="004E1C92"/>
    <w:rsid w:val="00565FED"/>
    <w:rsid w:val="005A5463"/>
    <w:rsid w:val="005D0FE1"/>
    <w:rsid w:val="00716F9A"/>
    <w:rsid w:val="00771941"/>
    <w:rsid w:val="007A7F5E"/>
    <w:rsid w:val="008D21C1"/>
    <w:rsid w:val="009157BC"/>
    <w:rsid w:val="009D2BD9"/>
    <w:rsid w:val="009E3FD3"/>
    <w:rsid w:val="00A431C3"/>
    <w:rsid w:val="00A771D0"/>
    <w:rsid w:val="00B50E3C"/>
    <w:rsid w:val="00B57265"/>
    <w:rsid w:val="00B64502"/>
    <w:rsid w:val="00B665F7"/>
    <w:rsid w:val="00BA12A7"/>
    <w:rsid w:val="00C108F5"/>
    <w:rsid w:val="00CB1D1B"/>
    <w:rsid w:val="00CD6C56"/>
    <w:rsid w:val="00D22632"/>
    <w:rsid w:val="00D262C3"/>
    <w:rsid w:val="00E3038E"/>
    <w:rsid w:val="00E733FB"/>
    <w:rsid w:val="00E82C76"/>
    <w:rsid w:val="00EB770D"/>
    <w:rsid w:val="00F076AE"/>
    <w:rsid w:val="00F75322"/>
    <w:rsid w:val="00FB2460"/>
    <w:rsid w:val="00FD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916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FE1"/>
  </w:style>
  <w:style w:type="paragraph" w:styleId="Heading3">
    <w:name w:val="heading 3"/>
    <w:basedOn w:val="Normal"/>
    <w:next w:val="Normal"/>
    <w:link w:val="Heading3Char"/>
    <w:uiPriority w:val="99"/>
    <w:qFormat/>
    <w:rsid w:val="00C108F5"/>
    <w:pPr>
      <w:keepNext/>
      <w:autoSpaceDE w:val="0"/>
      <w:autoSpaceDN w:val="0"/>
      <w:spacing w:after="0" w:line="240" w:lineRule="auto"/>
      <w:jc w:val="center"/>
      <w:outlineLvl w:val="2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C108F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FE1"/>
  </w:style>
  <w:style w:type="paragraph" w:styleId="Heading3">
    <w:name w:val="heading 3"/>
    <w:basedOn w:val="Normal"/>
    <w:next w:val="Normal"/>
    <w:link w:val="Heading3Char"/>
    <w:uiPriority w:val="99"/>
    <w:qFormat/>
    <w:rsid w:val="00C108F5"/>
    <w:pPr>
      <w:keepNext/>
      <w:autoSpaceDE w:val="0"/>
      <w:autoSpaceDN w:val="0"/>
      <w:spacing w:after="0" w:line="240" w:lineRule="auto"/>
      <w:jc w:val="center"/>
      <w:outlineLvl w:val="2"/>
    </w:pPr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C108F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89FC2D-32FE-3149-9048-F4530F006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Amy Miller</cp:lastModifiedBy>
  <cp:revision>9</cp:revision>
  <dcterms:created xsi:type="dcterms:W3CDTF">2014-10-22T07:12:00Z</dcterms:created>
  <dcterms:modified xsi:type="dcterms:W3CDTF">2015-04-22T03:22:00Z</dcterms:modified>
</cp:coreProperties>
</file>