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0350"/>
      </w:tblGrid>
      <w:tr w:rsidR="000A245E" w:rsidTr="009D39B8">
        <w:trPr>
          <w:cantSplit/>
        </w:trPr>
        <w:tc>
          <w:tcPr>
            <w:tcW w:w="10350" w:type="dxa"/>
            <w:tcMar>
              <w:top w:w="144" w:type="dxa"/>
              <w:left w:w="120" w:type="dxa"/>
              <w:bottom w:w="144" w:type="dxa"/>
              <w:right w:w="120" w:type="dxa"/>
            </w:tcMar>
          </w:tcPr>
          <w:p w:rsidR="00284BD0" w:rsidRDefault="00284BD0">
            <w:pPr>
              <w:widowControl w:val="0"/>
              <w:tabs>
                <w:tab w:val="left" w:pos="0"/>
                <w:tab w:val="left" w:pos="438"/>
                <w:tab w:val="left" w:pos="726"/>
                <w:tab w:val="left" w:pos="2160"/>
                <w:tab w:val="left" w:pos="2880"/>
                <w:tab w:val="left" w:pos="3600"/>
                <w:tab w:val="left" w:pos="4320"/>
                <w:tab w:val="left" w:pos="5040"/>
                <w:tab w:val="left" w:pos="5760"/>
                <w:tab w:val="left" w:pos="6480"/>
              </w:tabs>
              <w:rPr>
                <w:rFonts w:ascii="Arial" w:hAnsi="Arial"/>
                <w:b/>
                <w:sz w:val="22"/>
              </w:rPr>
            </w:pPr>
            <w:r>
              <w:rPr>
                <w:rFonts w:ascii="Arial" w:hAnsi="Arial"/>
                <w:b/>
                <w:sz w:val="22"/>
              </w:rPr>
              <w:t xml:space="preserve">General overview. </w:t>
            </w:r>
            <w:hyperlink r:id="rId5" w:history="1">
              <w:r w:rsidRPr="00D57532">
                <w:rPr>
                  <w:rStyle w:val="Hyperlink"/>
                  <w:sz w:val="22"/>
                  <w:szCs w:val="22"/>
                </w:rPr>
                <w:t>http://ww</w:t>
              </w:r>
              <w:r w:rsidR="00F16622">
                <w:rPr>
                  <w:rStyle w:val="Hyperlink"/>
                  <w:sz w:val="22"/>
                  <w:szCs w:val="22"/>
                </w:rPr>
                <w:t>w</w:t>
              </w:r>
              <w:r w:rsidRPr="00D57532">
                <w:rPr>
                  <w:rStyle w:val="Hyperlink"/>
                  <w:sz w:val="22"/>
                  <w:szCs w:val="22"/>
                </w:rPr>
                <w:t>.schema.org</w:t>
              </w:r>
            </w:hyperlink>
            <w:r w:rsidRPr="00D57532">
              <w:rPr>
                <w:sz w:val="22"/>
                <w:szCs w:val="22"/>
              </w:rPr>
              <w:t xml:space="preserve"> , </w:t>
            </w:r>
            <w:hyperlink r:id="rId6" w:history="1">
              <w:r w:rsidRPr="00D57532">
                <w:rPr>
                  <w:rStyle w:val="Hyperlink"/>
                  <w:sz w:val="22"/>
                  <w:szCs w:val="22"/>
                </w:rPr>
                <w:t>http://www.w3.org/wiki/WebSchemas/</w:t>
              </w:r>
              <w:r w:rsidR="00D57532" w:rsidRPr="00D57532">
                <w:rPr>
                  <w:rStyle w:val="Hyperlink"/>
                  <w:sz w:val="22"/>
                  <w:szCs w:val="22"/>
                </w:rPr>
                <w:t>SchemaDotOrgProposals</w:t>
              </w:r>
            </w:hyperlink>
            <w:r w:rsidR="00D57532">
              <w:rPr>
                <w:sz w:val="22"/>
                <w:szCs w:val="22"/>
              </w:rPr>
              <w:t xml:space="preserve"> , </w:t>
            </w:r>
            <w:hyperlink r:id="rId7" w:history="1">
              <w:r w:rsidR="00D57532" w:rsidRPr="00D57532">
                <w:rPr>
                  <w:rStyle w:val="Hyperlink"/>
                  <w:sz w:val="22"/>
                  <w:szCs w:val="22"/>
                </w:rPr>
                <w:t>http://www.w3.org/wiki/WebSchemas</w:t>
              </w:r>
            </w:hyperlink>
          </w:p>
          <w:p w:rsidR="00284BD0" w:rsidRPr="00284BD0" w:rsidRDefault="00284BD0">
            <w:pPr>
              <w:widowControl w:val="0"/>
              <w:tabs>
                <w:tab w:val="left" w:pos="0"/>
                <w:tab w:val="left" w:pos="438"/>
                <w:tab w:val="left" w:pos="726"/>
                <w:tab w:val="left" w:pos="2160"/>
                <w:tab w:val="left" w:pos="2880"/>
                <w:tab w:val="left" w:pos="3600"/>
                <w:tab w:val="left" w:pos="4320"/>
                <w:tab w:val="left" w:pos="5040"/>
                <w:tab w:val="left" w:pos="5760"/>
                <w:tab w:val="left" w:pos="6480"/>
              </w:tabs>
              <w:rPr>
                <w:rFonts w:ascii="Arial" w:hAnsi="Arial"/>
                <w:sz w:val="22"/>
              </w:rPr>
            </w:pPr>
          </w:p>
          <w:p w:rsidR="000A245E" w:rsidRDefault="00284BD0">
            <w:pPr>
              <w:widowControl w:val="0"/>
              <w:tabs>
                <w:tab w:val="left" w:pos="0"/>
                <w:tab w:val="left" w:pos="438"/>
                <w:tab w:val="left" w:pos="726"/>
                <w:tab w:val="left" w:pos="2160"/>
                <w:tab w:val="left" w:pos="2880"/>
                <w:tab w:val="left" w:pos="3600"/>
                <w:tab w:val="left" w:pos="4320"/>
                <w:tab w:val="left" w:pos="5040"/>
                <w:tab w:val="left" w:pos="5760"/>
                <w:tab w:val="left" w:pos="6480"/>
              </w:tabs>
              <w:rPr>
                <w:sz w:val="22"/>
              </w:rPr>
            </w:pPr>
            <w:r>
              <w:rPr>
                <w:rFonts w:ascii="Arial" w:hAnsi="Arial"/>
                <w:b/>
                <w:sz w:val="22"/>
              </w:rPr>
              <w:t xml:space="preserve"> [</w:t>
            </w:r>
            <w:r w:rsidR="006A453E">
              <w:rPr>
                <w:rFonts w:ascii="Arial" w:hAnsi="Arial"/>
                <w:b/>
                <w:sz w:val="22"/>
              </w:rPr>
              <w:t>Bibliographic data</w:t>
            </w:r>
            <w:r w:rsidR="006A453E">
              <w:rPr>
                <w:rFonts w:ascii="Arial" w:hAnsi="Arial"/>
                <w:sz w:val="22"/>
              </w:rPr>
              <w:t>:</w:t>
            </w:r>
            <w:r w:rsidR="006A453E">
              <w:rPr>
                <w:sz w:val="22"/>
              </w:rPr>
              <w:t xml:space="preserve"> </w:t>
            </w:r>
            <w:r w:rsidR="006A453E">
              <w:rPr>
                <w:b/>
                <w:sz w:val="22"/>
              </w:rPr>
              <w:t>MARC / RDA. Dublin Core. Bibliographic Ontology (BIBO)] Done later, not now</w:t>
            </w:r>
            <w:r w:rsidR="006A453E">
              <w:rPr>
                <w:sz w:val="22"/>
              </w:rPr>
              <w:t xml:space="preserve"> </w:t>
            </w:r>
            <w:hyperlink r:id="rId8" w:history="1"/>
          </w:p>
          <w:p w:rsidR="000A245E" w:rsidRDefault="000A245E">
            <w:pPr>
              <w:widowControl w:val="0"/>
              <w:tabs>
                <w:tab w:val="left" w:pos="0"/>
                <w:tab w:val="left" w:pos="438"/>
                <w:tab w:val="left" w:pos="726"/>
                <w:tab w:val="left" w:pos="2160"/>
                <w:tab w:val="left" w:pos="2880"/>
                <w:tab w:val="left" w:pos="3600"/>
                <w:tab w:val="left" w:pos="4320"/>
                <w:tab w:val="left" w:pos="5040"/>
                <w:tab w:val="left" w:pos="5760"/>
                <w:tab w:val="left" w:pos="6480"/>
              </w:tabs>
              <w:rPr>
                <w:sz w:val="22"/>
              </w:rPr>
            </w:pPr>
          </w:p>
          <w:p w:rsidR="000A245E"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rPr>
                <w:sz w:val="22"/>
              </w:rPr>
            </w:pPr>
            <w:r>
              <w:rPr>
                <w:rFonts w:ascii="Arial" w:hAnsi="Arial"/>
                <w:b/>
                <w:sz w:val="22"/>
              </w:rPr>
              <w:t>Text</w:t>
            </w:r>
            <w:r>
              <w:rPr>
                <w:rFonts w:ascii="Arial" w:hAnsi="Arial"/>
                <w:sz w:val="22"/>
              </w:rPr>
              <w:t>:</w:t>
            </w:r>
            <w:r>
              <w:rPr>
                <w:rFonts w:ascii="Arial" w:hAnsi="Arial"/>
                <w:b/>
                <w:i/>
                <w:sz w:val="22"/>
              </w:rPr>
              <w:t xml:space="preserve">  </w:t>
            </w:r>
            <w:r>
              <w:rPr>
                <w:b/>
                <w:sz w:val="22"/>
              </w:rPr>
              <w:t>The Text Encoding Initiative (TEI)</w:t>
            </w:r>
          </w:p>
          <w:p w:rsidR="000A245E" w:rsidRDefault="006A453E" w:rsidP="004045C9">
            <w:pPr>
              <w:widowControl w:val="0"/>
              <w:tabs>
                <w:tab w:val="left" w:pos="0"/>
                <w:tab w:val="left" w:pos="438"/>
                <w:tab w:val="left" w:pos="726"/>
                <w:tab w:val="left" w:pos="2160"/>
                <w:tab w:val="left" w:pos="2880"/>
                <w:tab w:val="left" w:pos="3600"/>
                <w:tab w:val="left" w:pos="4320"/>
                <w:tab w:val="left" w:pos="5040"/>
                <w:tab w:val="left" w:pos="5760"/>
                <w:tab w:val="left" w:pos="6480"/>
              </w:tabs>
              <w:ind w:left="562"/>
              <w:rPr>
                <w:sz w:val="22"/>
              </w:rPr>
            </w:pPr>
            <w:r>
              <w:rPr>
                <w:sz w:val="22"/>
              </w:rPr>
              <w:t>A comprehensive standard for describing (literary) texts, both metadata and the structure of the actual text, http://</w:t>
            </w:r>
            <w:hyperlink r:id="rId9" w:history="1">
              <w:r>
                <w:rPr>
                  <w:color w:val="0000FF"/>
                  <w:sz w:val="22"/>
                  <w:u w:val="single"/>
                </w:rPr>
                <w:t>www.tei-c.org/</w:t>
              </w:r>
            </w:hyperlink>
            <w:r>
              <w:rPr>
                <w:i/>
                <w:sz w:val="22"/>
              </w:rPr>
              <w:tab/>
            </w:r>
            <w:r w:rsidR="004045C9">
              <w:rPr>
                <w:i/>
                <w:sz w:val="22"/>
              </w:rPr>
              <w:tab/>
            </w:r>
            <w:r w:rsidR="004045C9">
              <w:rPr>
                <w:i/>
                <w:sz w:val="22"/>
              </w:rPr>
              <w:tab/>
            </w:r>
            <w:r>
              <w:rPr>
                <w:i/>
                <w:sz w:val="22"/>
              </w:rPr>
              <w:t>For intro:</w:t>
            </w:r>
          </w:p>
          <w:p w:rsidR="000A245E" w:rsidRDefault="00CF112D">
            <w:pPr>
              <w:widowControl w:val="0"/>
              <w:tabs>
                <w:tab w:val="left" w:pos="0"/>
                <w:tab w:val="left" w:pos="438"/>
                <w:tab w:val="left" w:pos="726"/>
                <w:tab w:val="left" w:pos="2160"/>
                <w:tab w:val="left" w:pos="2880"/>
                <w:tab w:val="left" w:pos="3600"/>
                <w:tab w:val="left" w:pos="4320"/>
                <w:tab w:val="left" w:pos="5040"/>
                <w:tab w:val="left" w:pos="5760"/>
                <w:tab w:val="left" w:pos="6480"/>
              </w:tabs>
              <w:ind w:left="558"/>
              <w:rPr>
                <w:sz w:val="22"/>
              </w:rPr>
            </w:pPr>
            <w:hyperlink r:id="rId10" w:history="1">
              <w:r w:rsidR="006A453E">
                <w:rPr>
                  <w:color w:val="0000FF"/>
                  <w:sz w:val="22"/>
                  <w:u w:val="single"/>
                </w:rPr>
                <w:t>http://teibyexample.org/ex</w:t>
              </w:r>
              <w:r w:rsidR="006A453E">
                <w:rPr>
                  <w:color w:val="0000FF"/>
                  <w:sz w:val="22"/>
                  <w:u w:val="single"/>
                </w:rPr>
                <w:t>a</w:t>
              </w:r>
              <w:r w:rsidR="006A453E">
                <w:rPr>
                  <w:color w:val="0000FF"/>
                  <w:sz w:val="22"/>
                  <w:u w:val="single"/>
                </w:rPr>
                <w:t>mple</w:t>
              </w:r>
              <w:bookmarkStart w:id="0" w:name="_GoBack"/>
              <w:bookmarkEnd w:id="0"/>
              <w:r w:rsidR="006A453E">
                <w:rPr>
                  <w:color w:val="0000FF"/>
                  <w:sz w:val="22"/>
                  <w:u w:val="single"/>
                </w:rPr>
                <w:t>s</w:t>
              </w:r>
              <w:r w:rsidR="006A453E">
                <w:rPr>
                  <w:color w:val="0000FF"/>
                  <w:sz w:val="22"/>
                  <w:u w:val="single"/>
                </w:rPr>
                <w:t>/TBED00v00.htm</w:t>
              </w:r>
            </w:hyperlink>
            <w:r w:rsidR="006A453E">
              <w:rPr>
                <w:sz w:val="22"/>
              </w:rPr>
              <w:t xml:space="preserve"> </w:t>
            </w:r>
            <w:r w:rsidR="00F16622">
              <w:rPr>
                <w:sz w:val="22"/>
              </w:rPr>
              <w:t xml:space="preserve">, </w:t>
            </w:r>
            <w:r w:rsidR="006A453E">
              <w:rPr>
                <w:sz w:val="22"/>
              </w:rPr>
              <w:t>read first screen, then click 6. TEI P5 (XML)</w:t>
            </w:r>
          </w:p>
          <w:p w:rsidR="000A245E" w:rsidRDefault="00CF112D">
            <w:pPr>
              <w:widowControl w:val="0"/>
              <w:tabs>
                <w:tab w:val="left" w:pos="0"/>
                <w:tab w:val="left" w:pos="438"/>
                <w:tab w:val="left" w:pos="726"/>
                <w:tab w:val="left" w:pos="2160"/>
                <w:tab w:val="left" w:pos="2880"/>
                <w:tab w:val="left" w:pos="3600"/>
                <w:tab w:val="left" w:pos="4320"/>
                <w:tab w:val="left" w:pos="5040"/>
                <w:tab w:val="left" w:pos="5760"/>
                <w:tab w:val="left" w:pos="6480"/>
              </w:tabs>
              <w:ind w:left="558"/>
              <w:rPr>
                <w:sz w:val="22"/>
              </w:rPr>
            </w:pPr>
            <w:hyperlink r:id="rId11" w:history="1">
              <w:r w:rsidR="006A453E">
                <w:rPr>
                  <w:color w:val="0000FF"/>
                  <w:sz w:val="22"/>
                  <w:u w:val="single"/>
                </w:rPr>
                <w:t>http://teibyexample.org/modules/TBED01v00.htm</w:t>
              </w:r>
            </w:hyperlink>
            <w:r w:rsidR="006A453E">
              <w:rPr>
                <w:sz w:val="22"/>
              </w:rPr>
              <w:t xml:space="preserve"> (perhaps not the whole thing)</w:t>
            </w:r>
          </w:p>
          <w:p w:rsidR="000A245E"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rPr>
                <w:sz w:val="22"/>
              </w:rPr>
            </w:pPr>
            <w:r>
              <w:rPr>
                <w:sz w:val="22"/>
              </w:rPr>
              <w:tab/>
            </w:r>
            <w:r>
              <w:rPr>
                <w:i/>
                <w:sz w:val="22"/>
              </w:rPr>
              <w:t>Bibliography:</w:t>
            </w:r>
            <w:r>
              <w:rPr>
                <w:sz w:val="22"/>
              </w:rPr>
              <w:t xml:space="preserve">  </w:t>
            </w:r>
            <w:hyperlink r:id="rId12" w:history="1">
              <w:r>
                <w:rPr>
                  <w:color w:val="0000FF"/>
                  <w:sz w:val="22"/>
                  <w:u w:val="single"/>
                </w:rPr>
                <w:t>http://www.tei-c.org/Support/Learn/tei_bibliography.xml</w:t>
              </w:r>
            </w:hyperlink>
            <w:r w:rsidR="004045C9">
              <w:rPr>
                <w:color w:val="0000FF"/>
                <w:sz w:val="22"/>
                <w:u w:val="single"/>
              </w:rPr>
              <w:br/>
            </w:r>
            <w:r>
              <w:rPr>
                <w:sz w:val="22"/>
              </w:rPr>
              <w:tab/>
            </w:r>
            <w:r>
              <w:rPr>
                <w:i/>
                <w:sz w:val="22"/>
              </w:rPr>
              <w:t>Projects using TEI</w:t>
            </w:r>
            <w:r>
              <w:rPr>
                <w:sz w:val="22"/>
              </w:rPr>
              <w:t xml:space="preserve">:  </w:t>
            </w:r>
            <w:hyperlink r:id="rId13" w:history="1">
              <w:r>
                <w:rPr>
                  <w:color w:val="0000FF"/>
                  <w:sz w:val="22"/>
                  <w:u w:val="single"/>
                </w:rPr>
                <w:t>http://www.tei-c.org/Activities/Projects/</w:t>
              </w:r>
            </w:hyperlink>
            <w:r>
              <w:rPr>
                <w:sz w:val="22"/>
              </w:rPr>
              <w:t xml:space="preserve"> (both give a flavor of TEI use)</w:t>
            </w:r>
          </w:p>
          <w:p w:rsidR="000A245E" w:rsidRDefault="000A245E">
            <w:pPr>
              <w:widowControl w:val="0"/>
              <w:tabs>
                <w:tab w:val="left" w:pos="0"/>
                <w:tab w:val="left" w:pos="438"/>
                <w:tab w:val="left" w:pos="726"/>
                <w:tab w:val="left" w:pos="2160"/>
                <w:tab w:val="left" w:pos="2880"/>
                <w:tab w:val="left" w:pos="3600"/>
                <w:tab w:val="left" w:pos="4320"/>
                <w:tab w:val="left" w:pos="5040"/>
                <w:tab w:val="left" w:pos="5760"/>
                <w:tab w:val="left" w:pos="6480"/>
              </w:tabs>
              <w:spacing w:line="120" w:lineRule="auto"/>
              <w:rPr>
                <w:sz w:val="22"/>
              </w:rPr>
            </w:pPr>
          </w:p>
          <w:p w:rsidR="000A245E"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rPr>
                <w:sz w:val="22"/>
              </w:rPr>
            </w:pPr>
            <w:r>
              <w:rPr>
                <w:rFonts w:ascii="Arial" w:hAnsi="Arial"/>
                <w:b/>
                <w:sz w:val="22"/>
              </w:rPr>
              <w:t>Archival data</w:t>
            </w:r>
            <w:r>
              <w:rPr>
                <w:rFonts w:ascii="Arial" w:hAnsi="Arial"/>
                <w:sz w:val="22"/>
              </w:rPr>
              <w:t>:</w:t>
            </w:r>
            <w:r>
              <w:rPr>
                <w:sz w:val="22"/>
              </w:rPr>
              <w:t xml:space="preserve">  </w:t>
            </w:r>
            <w:r>
              <w:rPr>
                <w:b/>
                <w:sz w:val="22"/>
              </w:rPr>
              <w:t>Encoded Archival Description (EAD)</w:t>
            </w:r>
          </w:p>
          <w:p w:rsidR="000A245E"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ind w:left="558"/>
              <w:rPr>
                <w:sz w:val="22"/>
              </w:rPr>
            </w:pPr>
            <w:r>
              <w:rPr>
                <w:sz w:val="22"/>
              </w:rPr>
              <w:t>http://</w:t>
            </w:r>
            <w:hyperlink r:id="rId14" w:history="1">
              <w:r>
                <w:rPr>
                  <w:color w:val="0000FF"/>
                  <w:sz w:val="22"/>
                  <w:u w:val="single"/>
                </w:rPr>
                <w:t>www.dlib.org/dlib/november99/11pitti.html</w:t>
              </w:r>
            </w:hyperlink>
            <w:r>
              <w:rPr>
                <w:sz w:val="22"/>
              </w:rPr>
              <w:t xml:space="preserve">  (still a good introduction)</w:t>
            </w:r>
          </w:p>
          <w:p w:rsidR="000A245E" w:rsidRDefault="00CF112D">
            <w:pPr>
              <w:widowControl w:val="0"/>
              <w:tabs>
                <w:tab w:val="left" w:pos="0"/>
                <w:tab w:val="left" w:pos="438"/>
                <w:tab w:val="left" w:pos="726"/>
                <w:tab w:val="left" w:pos="2160"/>
                <w:tab w:val="left" w:pos="2880"/>
                <w:tab w:val="left" w:pos="3600"/>
                <w:tab w:val="left" w:pos="4320"/>
                <w:tab w:val="left" w:pos="5040"/>
                <w:tab w:val="left" w:pos="5760"/>
                <w:tab w:val="left" w:pos="6480"/>
              </w:tabs>
              <w:ind w:left="558"/>
              <w:rPr>
                <w:sz w:val="22"/>
              </w:rPr>
            </w:pPr>
            <w:hyperlink r:id="rId15" w:history="1">
              <w:r w:rsidR="006A453E" w:rsidRPr="00FD3C7B">
                <w:rPr>
                  <w:rStyle w:val="Hyperlink"/>
                  <w:sz w:val="22"/>
                </w:rPr>
                <w:t>http://en.wikipedia.org/wiki/Encoded_Archival_Description</w:t>
              </w:r>
            </w:hyperlink>
          </w:p>
          <w:p w:rsidR="000A245E"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ind w:left="558"/>
              <w:rPr>
                <w:sz w:val="22"/>
              </w:rPr>
            </w:pPr>
            <w:r>
              <w:rPr>
                <w:sz w:val="22"/>
              </w:rPr>
              <w:t>http://</w:t>
            </w:r>
            <w:hyperlink r:id="rId16" w:history="1">
              <w:r>
                <w:rPr>
                  <w:color w:val="0000FF"/>
                  <w:sz w:val="22"/>
                  <w:u w:val="single"/>
                </w:rPr>
                <w:t>www.loc.gov/ead/</w:t>
              </w:r>
            </w:hyperlink>
            <w:r>
              <w:rPr>
                <w:sz w:val="22"/>
              </w:rPr>
              <w:t xml:space="preserve">    Example repository using EAD: http://</w:t>
            </w:r>
            <w:hyperlink r:id="rId17" w:history="1">
              <w:r>
                <w:rPr>
                  <w:color w:val="0000FF"/>
                  <w:sz w:val="22"/>
                  <w:u w:val="single"/>
                </w:rPr>
                <w:t>www.cdlib.org/inside/projects/oac/</w:t>
              </w:r>
            </w:hyperlink>
          </w:p>
          <w:p w:rsidR="000A245E"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ind w:left="558"/>
              <w:rPr>
                <w:sz w:val="22"/>
              </w:rPr>
            </w:pPr>
            <w:r>
              <w:rPr>
                <w:sz w:val="22"/>
              </w:rPr>
              <w:t xml:space="preserve">EAD Updates overview: </w:t>
            </w:r>
            <w:hyperlink r:id="rId18" w:history="1">
              <w:r w:rsidRPr="00FD3C7B">
                <w:rPr>
                  <w:rStyle w:val="Hyperlink"/>
                  <w:spacing w:val="-5"/>
                  <w:sz w:val="22"/>
                </w:rPr>
                <w:t>http://www2.archivists.org/groups/technical-subcommittee-on-encoded-archival-description-ead/ead-revision</w:t>
              </w:r>
            </w:hyperlink>
          </w:p>
          <w:p w:rsidR="000A245E"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spacing w:line="120" w:lineRule="auto"/>
              <w:rPr>
                <w:sz w:val="22"/>
              </w:rPr>
            </w:pPr>
            <w:r>
              <w:rPr>
                <w:sz w:val="22"/>
              </w:rPr>
              <w:tab/>
            </w:r>
          </w:p>
          <w:p w:rsidR="004045C9" w:rsidRDefault="006A453E" w:rsidP="004045C9">
            <w:pPr>
              <w:widowControl w:val="0"/>
              <w:tabs>
                <w:tab w:val="left" w:pos="0"/>
                <w:tab w:val="left" w:pos="438"/>
                <w:tab w:val="left" w:pos="726"/>
                <w:tab w:val="left" w:pos="2160"/>
                <w:tab w:val="left" w:pos="2880"/>
                <w:tab w:val="left" w:pos="3600"/>
                <w:tab w:val="left" w:pos="4320"/>
                <w:tab w:val="left" w:pos="5040"/>
                <w:tab w:val="left" w:pos="5760"/>
                <w:tab w:val="left" w:pos="6480"/>
              </w:tabs>
              <w:rPr>
                <w:sz w:val="22"/>
              </w:rPr>
            </w:pPr>
            <w:r>
              <w:rPr>
                <w:rFonts w:ascii="Arial" w:hAnsi="Arial"/>
                <w:b/>
                <w:sz w:val="22"/>
              </w:rPr>
              <w:t>Museum data</w:t>
            </w:r>
            <w:r>
              <w:rPr>
                <w:rFonts w:ascii="Arial" w:hAnsi="Arial"/>
                <w:sz w:val="22"/>
              </w:rPr>
              <w:t>:</w:t>
            </w:r>
            <w:r>
              <w:rPr>
                <w:sz w:val="22"/>
              </w:rPr>
              <w:t xml:space="preserve"> </w:t>
            </w:r>
            <w:r w:rsidR="004045C9">
              <w:rPr>
                <w:sz w:val="22"/>
              </w:rPr>
              <w:t>See at end</w:t>
            </w:r>
          </w:p>
          <w:p w:rsidR="000A245E" w:rsidRDefault="000A245E">
            <w:pPr>
              <w:widowControl w:val="0"/>
              <w:tabs>
                <w:tab w:val="left" w:pos="0"/>
                <w:tab w:val="left" w:pos="438"/>
                <w:tab w:val="left" w:pos="726"/>
                <w:tab w:val="left" w:pos="2160"/>
                <w:tab w:val="left" w:pos="2880"/>
                <w:tab w:val="left" w:pos="3600"/>
                <w:tab w:val="left" w:pos="4320"/>
                <w:tab w:val="left" w:pos="5040"/>
                <w:tab w:val="left" w:pos="5760"/>
                <w:tab w:val="left" w:pos="6480"/>
              </w:tabs>
              <w:spacing w:line="120" w:lineRule="auto"/>
              <w:rPr>
                <w:sz w:val="22"/>
              </w:rPr>
            </w:pPr>
          </w:p>
          <w:p w:rsidR="000A245E"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rPr>
                <w:sz w:val="22"/>
              </w:rPr>
            </w:pPr>
            <w:r>
              <w:rPr>
                <w:rFonts w:ascii="Arial" w:hAnsi="Arial"/>
                <w:b/>
                <w:sz w:val="22"/>
              </w:rPr>
              <w:t>Learning objects (instructional materials)</w:t>
            </w:r>
            <w:r>
              <w:rPr>
                <w:rFonts w:ascii="Arial" w:hAnsi="Arial"/>
                <w:sz w:val="22"/>
              </w:rPr>
              <w:t>:</w:t>
            </w:r>
            <w:r>
              <w:rPr>
                <w:sz w:val="22"/>
              </w:rPr>
              <w:t xml:space="preserve"> IEEE Standard for Learning Object Metadata, IMS Global</w:t>
            </w:r>
          </w:p>
          <w:p w:rsidR="000A245E" w:rsidRDefault="006A453E" w:rsidP="004045C9">
            <w:pPr>
              <w:widowControl w:val="0"/>
              <w:tabs>
                <w:tab w:val="left" w:pos="0"/>
                <w:tab w:val="left" w:pos="438"/>
                <w:tab w:val="left" w:pos="726"/>
                <w:tab w:val="left" w:pos="2160"/>
                <w:tab w:val="left" w:pos="2880"/>
                <w:tab w:val="left" w:pos="3600"/>
                <w:tab w:val="left" w:pos="4320"/>
                <w:tab w:val="left" w:pos="5040"/>
                <w:tab w:val="left" w:pos="5760"/>
                <w:tab w:val="left" w:pos="6480"/>
              </w:tabs>
              <w:ind w:left="562"/>
              <w:rPr>
                <w:sz w:val="22"/>
              </w:rPr>
            </w:pPr>
            <w:r>
              <w:rPr>
                <w:i/>
                <w:sz w:val="22"/>
              </w:rPr>
              <w:t>Introduction:</w:t>
            </w:r>
            <w:r>
              <w:rPr>
                <w:b/>
                <w:sz w:val="22"/>
              </w:rPr>
              <w:t xml:space="preserve"> A Comparative Study of Learning Object Metadata</w:t>
            </w:r>
          </w:p>
          <w:p w:rsidR="000A245E"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ind w:left="558"/>
              <w:rPr>
                <w:sz w:val="22"/>
              </w:rPr>
            </w:pPr>
            <w:r>
              <w:rPr>
                <w:sz w:val="22"/>
              </w:rPr>
              <w:t>http://</w:t>
            </w:r>
            <w:hyperlink r:id="rId19" w:history="1">
              <w:r>
                <w:rPr>
                  <w:color w:val="0000FF"/>
                  <w:sz w:val="22"/>
                  <w:u w:val="single"/>
                </w:rPr>
                <w:t>www.tmrfindia.org/eseries/ebookV2-C6.pdf</w:t>
              </w:r>
            </w:hyperlink>
            <w:r>
              <w:rPr>
                <w:sz w:val="22"/>
              </w:rPr>
              <w:t xml:space="preserve">  Follow some links from there.</w:t>
            </w:r>
          </w:p>
          <w:p w:rsidR="004045C9" w:rsidRDefault="004045C9" w:rsidP="004045C9">
            <w:pPr>
              <w:ind w:left="562"/>
              <w:rPr>
                <w:sz w:val="22"/>
                <w:szCs w:val="22"/>
              </w:rPr>
            </w:pPr>
            <w:r>
              <w:rPr>
                <w:sz w:val="22"/>
                <w:szCs w:val="22"/>
              </w:rPr>
              <w:t xml:space="preserve">Learning Technology Standards Committee of the </w:t>
            </w:r>
            <w:r>
              <w:rPr>
                <w:b/>
                <w:bCs/>
                <w:sz w:val="22"/>
                <w:szCs w:val="22"/>
              </w:rPr>
              <w:t>IEEE</w:t>
            </w:r>
            <w:r>
              <w:rPr>
                <w:sz w:val="22"/>
                <w:szCs w:val="22"/>
              </w:rPr>
              <w:t>:</w:t>
            </w:r>
          </w:p>
          <w:p w:rsidR="004045C9" w:rsidRDefault="004045C9" w:rsidP="004045C9">
            <w:pPr>
              <w:ind w:left="562"/>
              <w:rPr>
                <w:sz w:val="22"/>
                <w:szCs w:val="22"/>
              </w:rPr>
            </w:pPr>
            <w:r>
              <w:rPr>
                <w:sz w:val="22"/>
                <w:szCs w:val="22"/>
              </w:rPr>
              <w:t xml:space="preserve"> </w:t>
            </w:r>
            <w:hyperlink r:id="rId20" w:history="1">
              <w:r w:rsidRPr="009044B8">
                <w:rPr>
                  <w:rStyle w:val="Hyperlink"/>
                  <w:sz w:val="22"/>
                  <w:szCs w:val="22"/>
                </w:rPr>
                <w:t>http://ltsc.ieee.org/wg12/files/LOM_1484_12_1_v1_Final_Draft.pdf</w:t>
              </w:r>
            </w:hyperlink>
          </w:p>
          <w:p w:rsidR="004045C9" w:rsidRDefault="004045C9" w:rsidP="004045C9">
            <w:pPr>
              <w:ind w:left="562"/>
              <w:rPr>
                <w:sz w:val="22"/>
                <w:szCs w:val="22"/>
              </w:rPr>
            </w:pPr>
            <w:r>
              <w:rPr>
                <w:b/>
                <w:bCs/>
                <w:sz w:val="22"/>
                <w:szCs w:val="22"/>
              </w:rPr>
              <w:t>IMS Global</w:t>
            </w:r>
            <w:r>
              <w:rPr>
                <w:sz w:val="22"/>
                <w:szCs w:val="22"/>
              </w:rPr>
              <w:t xml:space="preserve">: IMS learning resource meta-data information model. (September 2001) </w:t>
            </w:r>
            <w:hyperlink r:id="rId21" w:history="1">
              <w:r>
                <w:rPr>
                  <w:color w:val="0000FF"/>
                  <w:sz w:val="22"/>
                  <w:szCs w:val="22"/>
                  <w:u w:val="single"/>
                </w:rPr>
                <w:t>http://www.imsproject.org/metadata/imsmdv1p2p1/imsmd_infov1p2p1.html</w:t>
              </w:r>
            </w:hyperlink>
            <w:hyperlink r:id="rId22" w:history="1">
              <w:r>
                <w:rPr>
                  <w:color w:val="0000FF"/>
                  <w:sz w:val="22"/>
                  <w:szCs w:val="22"/>
                  <w:u w:val="single"/>
                </w:rPr>
                <w:t>www.imsproject.org/metadata/</w:t>
              </w:r>
            </w:hyperlink>
          </w:p>
          <w:p w:rsidR="004045C9" w:rsidRDefault="004045C9" w:rsidP="004045C9">
            <w:pPr>
              <w:ind w:left="562"/>
              <w:rPr>
                <w:sz w:val="22"/>
                <w:szCs w:val="22"/>
              </w:rPr>
            </w:pPr>
            <w:r>
              <w:rPr>
                <w:b/>
                <w:bCs/>
                <w:sz w:val="22"/>
                <w:szCs w:val="22"/>
              </w:rPr>
              <w:t>Dublin Core Metadata Initiative. DCMI Education Working Group</w:t>
            </w:r>
            <w:r>
              <w:rPr>
                <w:sz w:val="22"/>
                <w:szCs w:val="22"/>
              </w:rPr>
              <w:t xml:space="preserve">, </w:t>
            </w:r>
            <w:r w:rsidR="00AF2FBC">
              <w:rPr>
                <w:sz w:val="22"/>
                <w:szCs w:val="22"/>
              </w:rPr>
              <w:t>Exists, but hard to see what it does</w:t>
            </w:r>
          </w:p>
          <w:p w:rsidR="000A245E" w:rsidRDefault="000A245E">
            <w:pPr>
              <w:widowControl w:val="0"/>
              <w:tabs>
                <w:tab w:val="left" w:pos="0"/>
                <w:tab w:val="left" w:pos="438"/>
                <w:tab w:val="left" w:pos="726"/>
                <w:tab w:val="left" w:pos="2160"/>
                <w:tab w:val="left" w:pos="2880"/>
                <w:tab w:val="left" w:pos="3600"/>
                <w:tab w:val="left" w:pos="4320"/>
                <w:tab w:val="left" w:pos="5040"/>
                <w:tab w:val="left" w:pos="5760"/>
                <w:tab w:val="left" w:pos="6480"/>
              </w:tabs>
              <w:rPr>
                <w:sz w:val="22"/>
              </w:rPr>
            </w:pPr>
          </w:p>
          <w:p w:rsidR="000A245E"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rPr>
                <w:sz w:val="22"/>
              </w:rPr>
            </w:pPr>
            <w:r>
              <w:rPr>
                <w:b/>
                <w:sz w:val="22"/>
              </w:rPr>
              <w:t>Geospatial data</w:t>
            </w:r>
            <w:r>
              <w:rPr>
                <w:sz w:val="22"/>
              </w:rPr>
              <w:t>: will be covered later. Ask me if you are interested</w:t>
            </w:r>
          </w:p>
          <w:p w:rsidR="000A245E" w:rsidRDefault="000A245E">
            <w:pPr>
              <w:widowControl w:val="0"/>
              <w:tabs>
                <w:tab w:val="left" w:pos="0"/>
                <w:tab w:val="left" w:pos="438"/>
                <w:tab w:val="left" w:pos="726"/>
                <w:tab w:val="left" w:pos="2160"/>
                <w:tab w:val="left" w:pos="2880"/>
                <w:tab w:val="left" w:pos="3600"/>
                <w:tab w:val="left" w:pos="4320"/>
                <w:tab w:val="left" w:pos="5040"/>
                <w:tab w:val="left" w:pos="5760"/>
                <w:tab w:val="left" w:pos="6480"/>
              </w:tabs>
              <w:rPr>
                <w:sz w:val="22"/>
              </w:rPr>
            </w:pPr>
          </w:p>
          <w:p w:rsidR="000A245E"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rPr>
                <w:sz w:val="22"/>
              </w:rPr>
            </w:pPr>
            <w:r>
              <w:rPr>
                <w:sz w:val="22"/>
              </w:rPr>
              <w:t>Not for the faint of heart</w:t>
            </w:r>
          </w:p>
          <w:p w:rsidR="000A245E" w:rsidRDefault="000A245E">
            <w:pPr>
              <w:widowControl w:val="0"/>
              <w:tabs>
                <w:tab w:val="left" w:pos="0"/>
                <w:tab w:val="left" w:pos="438"/>
                <w:tab w:val="left" w:pos="726"/>
                <w:tab w:val="left" w:pos="2160"/>
                <w:tab w:val="left" w:pos="2880"/>
                <w:tab w:val="left" w:pos="3600"/>
                <w:tab w:val="left" w:pos="4320"/>
                <w:tab w:val="left" w:pos="5040"/>
                <w:tab w:val="left" w:pos="5760"/>
                <w:tab w:val="left" w:pos="6480"/>
              </w:tabs>
              <w:spacing w:line="120" w:lineRule="auto"/>
              <w:rPr>
                <w:sz w:val="22"/>
              </w:rPr>
            </w:pPr>
          </w:p>
          <w:p w:rsidR="000A245E"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ind w:left="558" w:hanging="438"/>
              <w:rPr>
                <w:sz w:val="22"/>
              </w:rPr>
            </w:pPr>
            <w:r>
              <w:rPr>
                <w:rFonts w:ascii="Arial" w:hAnsi="Arial"/>
                <w:b/>
                <w:sz w:val="22"/>
              </w:rPr>
              <w:t>TV programs:</w:t>
            </w:r>
            <w:r>
              <w:rPr>
                <w:b/>
                <w:sz w:val="22"/>
              </w:rPr>
              <w:t xml:space="preserve"> TV</w:t>
            </w:r>
            <w:r>
              <w:rPr>
                <w:sz w:val="22"/>
              </w:rPr>
              <w:t xml:space="preserve"> </w:t>
            </w:r>
            <w:r>
              <w:rPr>
                <w:b/>
                <w:sz w:val="22"/>
              </w:rPr>
              <w:t>Anytime Forum</w:t>
            </w:r>
            <w:r>
              <w:rPr>
                <w:sz w:val="22"/>
              </w:rPr>
              <w:t xml:space="preserve">. TV Anytime is a set of specifications for the controlled delivery of multimedia content to a user’s personal device (Personal Video Recorder (PVR)) </w:t>
            </w:r>
          </w:p>
          <w:p w:rsidR="000A245E" w:rsidRDefault="00CF112D">
            <w:pPr>
              <w:widowControl w:val="0"/>
              <w:tabs>
                <w:tab w:val="left" w:pos="0"/>
                <w:tab w:val="left" w:pos="438"/>
                <w:tab w:val="left" w:pos="726"/>
                <w:tab w:val="left" w:pos="2160"/>
                <w:tab w:val="left" w:pos="2880"/>
                <w:tab w:val="left" w:pos="3600"/>
                <w:tab w:val="left" w:pos="4320"/>
                <w:tab w:val="left" w:pos="5040"/>
                <w:tab w:val="left" w:pos="5760"/>
                <w:tab w:val="left" w:pos="6480"/>
              </w:tabs>
              <w:ind w:left="558"/>
              <w:rPr>
                <w:sz w:val="22"/>
              </w:rPr>
            </w:pPr>
            <w:hyperlink r:id="rId23" w:history="1">
              <w:r w:rsidR="006A453E" w:rsidRPr="00FD3C7B">
                <w:rPr>
                  <w:rStyle w:val="Hyperlink"/>
                  <w:sz w:val="22"/>
                </w:rPr>
                <w:t>www.etsi.org/deliver/etsi_ts/102800_102899/1028220301/01.07.01_60/ts_1028220301v010701p.pdf</w:t>
              </w:r>
            </w:hyperlink>
          </w:p>
          <w:p w:rsidR="000A245E"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ind w:left="558"/>
              <w:rPr>
                <w:sz w:val="22"/>
              </w:rPr>
            </w:pPr>
            <w:r w:rsidRPr="00FD3C7B">
              <w:rPr>
                <w:b/>
                <w:sz w:val="22"/>
              </w:rPr>
              <w:t>BBC</w:t>
            </w:r>
            <w:r>
              <w:rPr>
                <w:sz w:val="22"/>
              </w:rPr>
              <w:t>:</w:t>
            </w:r>
            <w:r w:rsidR="00FD3C7B">
              <w:rPr>
                <w:sz w:val="22"/>
              </w:rPr>
              <w:t xml:space="preserve"> </w:t>
            </w:r>
            <w:hyperlink r:id="rId24" w:history="1">
              <w:r w:rsidR="00FD3C7B" w:rsidRPr="00FD3C7B">
                <w:rPr>
                  <w:rStyle w:val="Hyperlink"/>
                  <w:sz w:val="22"/>
                </w:rPr>
                <w:t>http://</w:t>
              </w:r>
              <w:r w:rsidRPr="00FD3C7B">
                <w:rPr>
                  <w:rStyle w:val="Hyperlink"/>
                  <w:sz w:val="22"/>
                </w:rPr>
                <w:t>www.bbc.co.uk/rd/publications/whitepaper192</w:t>
              </w:r>
            </w:hyperlink>
          </w:p>
          <w:p w:rsidR="00463DF2"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ind w:left="558"/>
              <w:rPr>
                <w:sz w:val="22"/>
              </w:rPr>
            </w:pPr>
            <w:r w:rsidRPr="00FD3C7B">
              <w:rPr>
                <w:b/>
                <w:sz w:val="22"/>
              </w:rPr>
              <w:t>European Broadcasting Union (EBU)</w:t>
            </w:r>
            <w:r>
              <w:rPr>
                <w:sz w:val="22"/>
              </w:rPr>
              <w:t xml:space="preserve">: Overview of metadata in broadcasting </w:t>
            </w:r>
            <w:hyperlink r:id="rId25" w:history="1">
              <w:r w:rsidRPr="00FD3C7B">
                <w:rPr>
                  <w:rStyle w:val="Hyperlink"/>
                  <w:sz w:val="22"/>
                </w:rPr>
                <w:t>https://tech.ebu.ch/docs/events/metadata14/MDN2014_programme_web.pdf</w:t>
              </w:r>
            </w:hyperlink>
            <w:r>
              <w:rPr>
                <w:sz w:val="22"/>
              </w:rPr>
              <w:t xml:space="preserve">  </w:t>
            </w:r>
          </w:p>
          <w:p w:rsidR="00463DF2" w:rsidRDefault="00463DF2">
            <w:pPr>
              <w:widowControl w:val="0"/>
              <w:tabs>
                <w:tab w:val="left" w:pos="0"/>
                <w:tab w:val="left" w:pos="438"/>
                <w:tab w:val="left" w:pos="726"/>
                <w:tab w:val="left" w:pos="2160"/>
                <w:tab w:val="left" w:pos="2880"/>
                <w:tab w:val="left" w:pos="3600"/>
                <w:tab w:val="left" w:pos="4320"/>
                <w:tab w:val="left" w:pos="5040"/>
                <w:tab w:val="left" w:pos="5760"/>
                <w:tab w:val="left" w:pos="6480"/>
              </w:tabs>
              <w:ind w:left="558"/>
              <w:rPr>
                <w:sz w:val="22"/>
              </w:rPr>
            </w:pPr>
            <w:r>
              <w:rPr>
                <w:sz w:val="22"/>
              </w:rPr>
              <w:t xml:space="preserve">EBU core: </w:t>
            </w:r>
            <w:hyperlink r:id="rId26" w:history="1">
              <w:r w:rsidRPr="00463DF2">
                <w:rPr>
                  <w:rStyle w:val="Hyperlink"/>
                  <w:sz w:val="22"/>
                </w:rPr>
                <w:t>http://tech.ebu.ch/docs/tech/tech3293v1_5.pdf</w:t>
              </w:r>
            </w:hyperlink>
          </w:p>
          <w:p w:rsidR="000A245E" w:rsidRPr="00BC1A21" w:rsidRDefault="00F8361C">
            <w:pPr>
              <w:widowControl w:val="0"/>
              <w:tabs>
                <w:tab w:val="left" w:pos="0"/>
                <w:tab w:val="left" w:pos="438"/>
                <w:tab w:val="left" w:pos="726"/>
                <w:tab w:val="left" w:pos="2160"/>
                <w:tab w:val="left" w:pos="2880"/>
                <w:tab w:val="left" w:pos="3600"/>
                <w:tab w:val="left" w:pos="4320"/>
                <w:tab w:val="left" w:pos="5040"/>
                <w:tab w:val="left" w:pos="5760"/>
                <w:tab w:val="left" w:pos="6480"/>
              </w:tabs>
              <w:ind w:left="558"/>
              <w:rPr>
                <w:sz w:val="22"/>
                <w:lang w:val="en"/>
              </w:rPr>
            </w:pPr>
            <w:r>
              <w:rPr>
                <w:sz w:val="22"/>
              </w:rPr>
              <w:t xml:space="preserve">EBU </w:t>
            </w:r>
            <w:r w:rsidR="00BC1A21">
              <w:rPr>
                <w:sz w:val="22"/>
              </w:rPr>
              <w:t>faceted c</w:t>
            </w:r>
            <w:r>
              <w:rPr>
                <w:sz w:val="22"/>
              </w:rPr>
              <w:t xml:space="preserve">lassification of </w:t>
            </w:r>
            <w:r w:rsidR="00BC1A21">
              <w:rPr>
                <w:sz w:val="22"/>
              </w:rPr>
              <w:t xml:space="preserve">radio and TV programs  </w:t>
            </w:r>
            <w:hyperlink r:id="rId27" w:history="1">
              <w:r w:rsidR="00BC1A21" w:rsidRPr="00BC1A21">
                <w:rPr>
                  <w:rStyle w:val="Hyperlink"/>
                  <w:sz w:val="22"/>
                </w:rPr>
                <w:t>https://tech.ebu.ch/docs/tech/tech3322.pdf</w:t>
              </w:r>
            </w:hyperlink>
          </w:p>
          <w:p w:rsidR="000A245E" w:rsidRDefault="000A245E">
            <w:pPr>
              <w:widowControl w:val="0"/>
              <w:tabs>
                <w:tab w:val="left" w:pos="0"/>
                <w:tab w:val="left" w:pos="438"/>
                <w:tab w:val="left" w:pos="726"/>
                <w:tab w:val="left" w:pos="2160"/>
                <w:tab w:val="left" w:pos="2880"/>
                <w:tab w:val="left" w:pos="3600"/>
                <w:tab w:val="left" w:pos="4320"/>
                <w:tab w:val="left" w:pos="5040"/>
                <w:tab w:val="left" w:pos="5760"/>
                <w:tab w:val="left" w:pos="6480"/>
              </w:tabs>
              <w:rPr>
                <w:sz w:val="22"/>
              </w:rPr>
            </w:pPr>
          </w:p>
          <w:p w:rsidR="000A245E"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ind w:left="558" w:hanging="438"/>
              <w:rPr>
                <w:sz w:val="22"/>
              </w:rPr>
            </w:pPr>
            <w:r>
              <w:rPr>
                <w:rFonts w:ascii="Arial" w:hAnsi="Arial"/>
                <w:b/>
                <w:sz w:val="22"/>
              </w:rPr>
              <w:t>Multimedia</w:t>
            </w:r>
            <w:r>
              <w:rPr>
                <w:rFonts w:ascii="Arial" w:hAnsi="Arial"/>
                <w:sz w:val="22"/>
              </w:rPr>
              <w:t>:</w:t>
            </w:r>
            <w:r>
              <w:rPr>
                <w:sz w:val="22"/>
              </w:rPr>
              <w:t xml:space="preserve"> </w:t>
            </w:r>
            <w:r>
              <w:rPr>
                <w:b/>
                <w:sz w:val="22"/>
              </w:rPr>
              <w:t>MPEG-7</w:t>
            </w:r>
            <w:r>
              <w:rPr>
                <w:sz w:val="22"/>
              </w:rPr>
              <w:t xml:space="preserve">,  </w:t>
            </w:r>
          </w:p>
          <w:p w:rsidR="000A245E"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ind w:left="558"/>
              <w:rPr>
                <w:sz w:val="22"/>
              </w:rPr>
            </w:pPr>
            <w:r>
              <w:rPr>
                <w:sz w:val="22"/>
              </w:rPr>
              <w:t xml:space="preserve">"Multimedia Content Description Interface", is a standard for describing features of multimedia content: catalog data (e.g., title, creator, rights), semantic data (e.g., </w:t>
            </w:r>
            <w:proofErr w:type="gramStart"/>
            <w:r>
              <w:rPr>
                <w:sz w:val="22"/>
              </w:rPr>
              <w:t>the who</w:t>
            </w:r>
            <w:proofErr w:type="gramEnd"/>
            <w:r>
              <w:rPr>
                <w:sz w:val="22"/>
              </w:rPr>
              <w:t xml:space="preserve">, what, when, where information about objects and events) and structural data (e.g., the color histogram - measurement of the amount of color associated with an image or the timbre of a recorded instrument). Builds on AV data representation defined by MPEG-1, 2 and 4. </w:t>
            </w:r>
            <w:hyperlink r:id="rId28" w:history="1">
              <w:r>
                <w:rPr>
                  <w:color w:val="0000FF"/>
                  <w:sz w:val="22"/>
                  <w:u w:val="single"/>
                </w:rPr>
                <w:t>www.mpeg.org/MPEG/starting-points.html</w:t>
              </w:r>
            </w:hyperlink>
          </w:p>
          <w:p w:rsidR="000A245E"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ind w:left="558"/>
              <w:rPr>
                <w:sz w:val="22"/>
              </w:rPr>
            </w:pPr>
            <w:r>
              <w:rPr>
                <w:sz w:val="22"/>
              </w:rPr>
              <w:t xml:space="preserve">Update:  </w:t>
            </w:r>
            <w:hyperlink r:id="rId29" w:history="1">
              <w:r>
                <w:rPr>
                  <w:color w:val="0000FF"/>
                  <w:sz w:val="22"/>
                  <w:u w:val="single"/>
                </w:rPr>
                <w:t>http://mpeg.chiariglione.org/</w:t>
              </w:r>
            </w:hyperlink>
            <w:r>
              <w:rPr>
                <w:sz w:val="22"/>
              </w:rPr>
              <w:t xml:space="preserve">  (Standards tab)</w:t>
            </w:r>
          </w:p>
          <w:p w:rsidR="000A245E"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ind w:left="558"/>
              <w:rPr>
                <w:sz w:val="22"/>
              </w:rPr>
            </w:pPr>
            <w:r>
              <w:rPr>
                <w:sz w:val="22"/>
              </w:rPr>
              <w:t>Part of this family: MPEG-1 or MPEG-2 Audio Layer III,[4] more commonly referred to as MP3</w:t>
            </w:r>
          </w:p>
          <w:p w:rsidR="000A245E" w:rsidRDefault="000A245E">
            <w:pPr>
              <w:widowControl w:val="0"/>
              <w:tabs>
                <w:tab w:val="left" w:pos="0"/>
                <w:tab w:val="left" w:pos="438"/>
                <w:tab w:val="left" w:pos="726"/>
                <w:tab w:val="left" w:pos="2160"/>
                <w:tab w:val="left" w:pos="2880"/>
                <w:tab w:val="left" w:pos="3600"/>
                <w:tab w:val="left" w:pos="4320"/>
                <w:tab w:val="left" w:pos="5040"/>
                <w:tab w:val="left" w:pos="5760"/>
                <w:tab w:val="left" w:pos="6480"/>
              </w:tabs>
              <w:rPr>
                <w:sz w:val="22"/>
              </w:rPr>
            </w:pPr>
          </w:p>
          <w:p w:rsidR="000A245E"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pPr>
            <w:r>
              <w:rPr>
                <w:b/>
              </w:rPr>
              <w:t>POWDER</w:t>
            </w:r>
            <w:r>
              <w:t xml:space="preserve"> (Platform for Web Description Resources)  </w:t>
            </w:r>
            <w:hyperlink r:id="rId30" w:history="1"/>
            <w:hyperlink r:id="rId31" w:history="1">
              <w:r>
                <w:rPr>
                  <w:color w:val="0000FF"/>
                  <w:u w:val="single"/>
                </w:rPr>
                <w:t>http://www.w3.org/TR/powder-primer/</w:t>
              </w:r>
            </w:hyperlink>
          </w:p>
          <w:p w:rsidR="000A245E" w:rsidRDefault="006A453E">
            <w:pPr>
              <w:widowControl w:val="0"/>
              <w:tabs>
                <w:tab w:val="left" w:pos="0"/>
                <w:tab w:val="left" w:pos="438"/>
                <w:tab w:val="left" w:pos="726"/>
                <w:tab w:val="left" w:pos="2160"/>
                <w:tab w:val="left" w:pos="2880"/>
                <w:tab w:val="left" w:pos="3600"/>
                <w:tab w:val="left" w:pos="4320"/>
                <w:tab w:val="left" w:pos="5040"/>
                <w:tab w:val="left" w:pos="5760"/>
                <w:tab w:val="left" w:pos="6480"/>
              </w:tabs>
              <w:ind w:left="558"/>
            </w:pPr>
            <w:r>
              <w:rPr>
                <w:i/>
              </w:rPr>
              <w:t xml:space="preserve">Paper introducing: </w:t>
            </w:r>
            <w:r>
              <w:t>users.iit.demokritos.gr/~</w:t>
            </w:r>
            <w:proofErr w:type="spellStart"/>
            <w:r>
              <w:t>konstant</w:t>
            </w:r>
            <w:proofErr w:type="spellEnd"/>
            <w:r>
              <w:t>/</w:t>
            </w:r>
            <w:proofErr w:type="spellStart"/>
            <w:r>
              <w:t>dload</w:t>
            </w:r>
            <w:proofErr w:type="spellEnd"/>
            <w:r>
              <w:t>/Pubs/ijmso.pdf</w:t>
            </w:r>
          </w:p>
        </w:tc>
      </w:tr>
    </w:tbl>
    <w:p w:rsidR="004045C9" w:rsidRDefault="00404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C1A21" w:rsidRDefault="00BC1A21" w:rsidP="00BC1A21">
      <w:r>
        <w:br w:type="page"/>
      </w:r>
      <w:r w:rsidRPr="00533795">
        <w:rPr>
          <w:b/>
        </w:rPr>
        <w:lastRenderedPageBreak/>
        <w:t>Museum data</w:t>
      </w:r>
      <w:r>
        <w:t xml:space="preserve"> and related</w:t>
      </w:r>
    </w:p>
    <w:p w:rsidR="00BC1A21" w:rsidRDefault="00BC1A21" w:rsidP="00BC1A21">
      <w:r>
        <w:t xml:space="preserve">(Short descriptions are from </w:t>
      </w:r>
    </w:p>
    <w:p w:rsidR="00BC1A21" w:rsidRDefault="00CF112D" w:rsidP="00BC1A21">
      <w:hyperlink r:id="rId32" w:history="1">
        <w:r w:rsidR="00BC1A21" w:rsidRPr="00C0395D">
          <w:rPr>
            <w:rStyle w:val="Hyperlink"/>
          </w:rPr>
          <w:t>http://www.jiscdigitalmedia.ac.uk/guide/putting-things-in-order-links-to-metadata-schemas-and-related-standards</w:t>
        </w:r>
      </w:hyperlink>
    </w:p>
    <w:p w:rsidR="00BC1A21" w:rsidRDefault="00BC1A21" w:rsidP="00BC1A21"/>
    <w:p w:rsidR="00BC1A21" w:rsidRPr="00C0395D" w:rsidRDefault="00BC1A21" w:rsidP="00BC1A21">
      <w:pPr>
        <w:rPr>
          <w:b/>
          <w:sz w:val="28"/>
          <w:szCs w:val="28"/>
        </w:rPr>
      </w:pPr>
      <w:r w:rsidRPr="00C0395D">
        <w:rPr>
          <w:b/>
          <w:sz w:val="28"/>
          <w:szCs w:val="28"/>
        </w:rPr>
        <w:t>Formats – lists of data elements (like the MARC format or Dublin Core)</w:t>
      </w:r>
    </w:p>
    <w:p w:rsidR="00BC1A21" w:rsidRDefault="00BC1A21" w:rsidP="00BC1A21"/>
    <w:p w:rsidR="00BC1A21" w:rsidRDefault="00BC1A21" w:rsidP="00BC1A21">
      <w:r w:rsidRPr="00C0395D">
        <w:rPr>
          <w:b/>
        </w:rPr>
        <w:t>Categories for the Description of Works of Art (CDWA)</w:t>
      </w:r>
      <w:r>
        <w:t xml:space="preserve"> (a very detailed format – like MARC)</w:t>
      </w:r>
    </w:p>
    <w:p w:rsidR="00BC1A21" w:rsidRDefault="00BC1A21" w:rsidP="00BC1A21">
      <w:r>
        <w:t>CDWA is an extensive metadata schema for cataloguing objects held by art museums. It was developed in the US in the 1990s by the National Endowment for the Humanities (NEH), College Art Association (CAA), and J. Paul Getty Trust, and is maintained by the Getty Research Institute. A second edition of CDWA was published in 2000 and revised in 2006. An XML encoding of selected categories from CDWA was developed in 2005, called CDWA Lite. CDWA Lite is intended to work with the CCO data content standard (see above) and the OAI-PMH encoding and harvesting standard (see below).</w:t>
      </w:r>
    </w:p>
    <w:p w:rsidR="00BC1A21" w:rsidRDefault="00CF112D" w:rsidP="00BC1A21">
      <w:hyperlink r:id="rId33" w:history="1">
        <w:r w:rsidR="00BC1A21" w:rsidRPr="00533795">
          <w:rPr>
            <w:rStyle w:val="Hyperlink"/>
          </w:rPr>
          <w:t>http://www.getty.edu/research/publications/electronic_publications/cdwa/categories.html</w:t>
        </w:r>
      </w:hyperlink>
    </w:p>
    <w:p w:rsidR="00BC1A21" w:rsidRDefault="00BC1A21" w:rsidP="00BC1A21"/>
    <w:p w:rsidR="00BC1A21" w:rsidRDefault="00BC1A21" w:rsidP="00BC1A21"/>
    <w:p w:rsidR="00BC1A21" w:rsidRPr="00C0395D" w:rsidRDefault="00BC1A21" w:rsidP="00BC1A21">
      <w:pPr>
        <w:rPr>
          <w:b/>
        </w:rPr>
      </w:pPr>
      <w:r w:rsidRPr="00C0395D">
        <w:rPr>
          <w:b/>
        </w:rPr>
        <w:t>VRA Core (a much simpler format (like the Dublin Core)</w:t>
      </w:r>
    </w:p>
    <w:p w:rsidR="00BC1A21" w:rsidRDefault="00BC1A21" w:rsidP="00BC1A21">
      <w:r>
        <w:t>The VRA Core is a widely used metadata schema for describing art or cultural images, providing 17 core categories. The current version is VRA Core 4.0 (2007). VRA Core was originally based on CDWA, but later versions have been heavily influenced by Dublin Core (see above). The new version (4.0) draws on the CCO content standard and provides an XML encoding for VRA Core.</w:t>
      </w:r>
    </w:p>
    <w:p w:rsidR="00BC1A21" w:rsidRDefault="00BC1A21" w:rsidP="00BC1A21"/>
    <w:p w:rsidR="00BC1A21" w:rsidRDefault="006A453E" w:rsidP="00BC1A21">
      <w:r>
        <w:rPr>
          <w:noProof/>
        </w:rPr>
        <w:drawing>
          <wp:inline distT="0" distB="0" distL="0" distR="0" wp14:anchorId="131ECC18" wp14:editId="1F887738">
            <wp:extent cx="5943600" cy="4457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BC1A21" w:rsidRDefault="00BC1A21" w:rsidP="00BC1A21"/>
    <w:p w:rsidR="00BC1A21" w:rsidRDefault="00BC1A21" w:rsidP="00BC1A21">
      <w:r>
        <w:t xml:space="preserve">From </w:t>
      </w:r>
      <w:hyperlink r:id="rId35" w:history="1">
        <w:r w:rsidRPr="00414B0C">
          <w:rPr>
            <w:rStyle w:val="Hyperlink"/>
          </w:rPr>
          <w:t>marciazeng.slis.kent.edu/metadata/ppt/3-3cultural-vra.ppt</w:t>
        </w:r>
      </w:hyperlink>
    </w:p>
    <w:p w:rsidR="00BC1A21" w:rsidRDefault="00BC1A21" w:rsidP="00BC1A21">
      <w:pPr>
        <w:rPr>
          <w:lang w:val="en"/>
        </w:rPr>
      </w:pPr>
    </w:p>
    <w:p w:rsidR="00BC1A21" w:rsidRPr="00C0395D" w:rsidRDefault="00BC1A21" w:rsidP="00BC1A21">
      <w:pPr>
        <w:rPr>
          <w:b/>
          <w:sz w:val="28"/>
          <w:szCs w:val="28"/>
          <w:lang w:val="en"/>
        </w:rPr>
      </w:pPr>
      <w:r w:rsidRPr="00C0395D">
        <w:rPr>
          <w:b/>
          <w:sz w:val="28"/>
          <w:szCs w:val="28"/>
          <w:lang w:val="en"/>
        </w:rPr>
        <w:t>Cataloging rules (like RDA): The content of the data elements</w:t>
      </w:r>
    </w:p>
    <w:p w:rsidR="00BC1A21" w:rsidRPr="00455BD1" w:rsidRDefault="00BC1A21" w:rsidP="00BC1A21">
      <w:pPr>
        <w:rPr>
          <w:b/>
          <w:lang w:val="en"/>
        </w:rPr>
      </w:pPr>
    </w:p>
    <w:p w:rsidR="00BC1A21" w:rsidRPr="00EA2AEE" w:rsidRDefault="00BC1A21" w:rsidP="00BC1A21">
      <w:pPr>
        <w:rPr>
          <w:lang w:val="en"/>
        </w:rPr>
      </w:pPr>
      <w:r w:rsidRPr="00C0395D">
        <w:rPr>
          <w:b/>
          <w:lang w:val="en"/>
        </w:rPr>
        <w:t>Cataloguing Cultural Objects (CCO)</w:t>
      </w:r>
      <w:r>
        <w:rPr>
          <w:lang w:val="en"/>
        </w:rPr>
        <w:t xml:space="preserve"> (A data content standard, like cataloging rules, such as RDA)</w:t>
      </w:r>
    </w:p>
    <w:p w:rsidR="00BC1A21" w:rsidRPr="00EA2AEE" w:rsidRDefault="00BC1A21" w:rsidP="00BC1A21">
      <w:pPr>
        <w:rPr>
          <w:lang w:val="en"/>
        </w:rPr>
      </w:pPr>
    </w:p>
    <w:p w:rsidR="00BC1A21" w:rsidRPr="00EA2AEE" w:rsidRDefault="00BC1A21" w:rsidP="00BC1A21">
      <w:pPr>
        <w:rPr>
          <w:lang w:val="en"/>
        </w:rPr>
      </w:pPr>
      <w:r w:rsidRPr="00EA2AEE">
        <w:rPr>
          <w:lang w:val="en"/>
        </w:rPr>
        <w:t>CCO is a data content standard, providing guidelines for entering data into schemas relating to cultural objects, particularly the VRA Core and CDWA Lite (see below). CCO was developed by the US-based Visual Resources Association (VRA) with significant input from the Getty Research Institute.</w:t>
      </w:r>
    </w:p>
    <w:p w:rsidR="00BC1A21" w:rsidRDefault="00BC1A21" w:rsidP="00BC1A21"/>
    <w:p w:rsidR="00BC1A21" w:rsidRDefault="00BC1A21" w:rsidP="00BC1A21"/>
    <w:p w:rsidR="00BC1A21" w:rsidRPr="00C0395D" w:rsidRDefault="00BC1A21" w:rsidP="00BC1A21">
      <w:pPr>
        <w:rPr>
          <w:b/>
          <w:sz w:val="28"/>
          <w:szCs w:val="28"/>
        </w:rPr>
      </w:pPr>
      <w:r w:rsidRPr="00C0395D">
        <w:rPr>
          <w:b/>
          <w:sz w:val="28"/>
          <w:szCs w:val="28"/>
        </w:rPr>
        <w:t>A conceptual data schema</w:t>
      </w:r>
    </w:p>
    <w:p w:rsidR="004045C9" w:rsidRDefault="00404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045C9" w:rsidRPr="00C0395D" w:rsidRDefault="004045C9" w:rsidP="004045C9">
      <w:pPr>
        <w:widowControl w:val="0"/>
        <w:tabs>
          <w:tab w:val="left" w:pos="0"/>
          <w:tab w:val="left" w:pos="438"/>
          <w:tab w:val="left" w:pos="726"/>
          <w:tab w:val="left" w:pos="2160"/>
          <w:tab w:val="left" w:pos="2880"/>
          <w:tab w:val="left" w:pos="3600"/>
          <w:tab w:val="left" w:pos="4320"/>
          <w:tab w:val="left" w:pos="5040"/>
          <w:tab w:val="left" w:pos="5760"/>
          <w:tab w:val="left" w:pos="6480"/>
        </w:tabs>
        <w:rPr>
          <w:szCs w:val="24"/>
        </w:rPr>
      </w:pPr>
      <w:r w:rsidRPr="00C0395D">
        <w:rPr>
          <w:szCs w:val="24"/>
        </w:rPr>
        <w:t xml:space="preserve">The </w:t>
      </w:r>
      <w:proofErr w:type="gramStart"/>
      <w:r w:rsidRPr="00C0395D">
        <w:rPr>
          <w:b/>
          <w:szCs w:val="24"/>
        </w:rPr>
        <w:t>CIDOC  Conceptual</w:t>
      </w:r>
      <w:proofErr w:type="gramEnd"/>
      <w:r w:rsidRPr="00C0395D">
        <w:rPr>
          <w:b/>
          <w:szCs w:val="24"/>
        </w:rPr>
        <w:t xml:space="preserve"> Reference Model (CRM)</w:t>
      </w:r>
      <w:r w:rsidRPr="00C0395D">
        <w:rPr>
          <w:szCs w:val="24"/>
        </w:rPr>
        <w:t>, related to FRBR</w:t>
      </w:r>
    </w:p>
    <w:p w:rsidR="004045C9" w:rsidRPr="00C0395D" w:rsidRDefault="004045C9" w:rsidP="004045C9">
      <w:pPr>
        <w:widowControl w:val="0"/>
        <w:tabs>
          <w:tab w:val="left" w:pos="0"/>
          <w:tab w:val="left" w:pos="438"/>
          <w:tab w:val="left" w:pos="726"/>
          <w:tab w:val="left" w:pos="2160"/>
          <w:tab w:val="left" w:pos="2880"/>
          <w:tab w:val="left" w:pos="3600"/>
          <w:tab w:val="left" w:pos="4320"/>
          <w:tab w:val="left" w:pos="5040"/>
          <w:tab w:val="left" w:pos="5760"/>
          <w:tab w:val="left" w:pos="6480"/>
        </w:tabs>
        <w:ind w:left="558"/>
        <w:rPr>
          <w:szCs w:val="24"/>
        </w:rPr>
      </w:pPr>
      <w:r w:rsidRPr="00C0395D">
        <w:rPr>
          <w:szCs w:val="24"/>
        </w:rPr>
        <w:t xml:space="preserve">Introduction:  </w:t>
      </w:r>
      <w:hyperlink r:id="rId36" w:history="1">
        <w:r w:rsidRPr="00C0395D">
          <w:rPr>
            <w:color w:val="0000FF"/>
            <w:szCs w:val="24"/>
            <w:u w:val="single"/>
          </w:rPr>
          <w:t>http://cidoc.ics.forth.gr/docs/cidoc_crm_meeting_Prato-1.ppt</w:t>
        </w:r>
      </w:hyperlink>
    </w:p>
    <w:p w:rsidR="004045C9" w:rsidRPr="00C0395D" w:rsidRDefault="004045C9" w:rsidP="004045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0395D">
        <w:rPr>
          <w:szCs w:val="24"/>
        </w:rPr>
        <w:t xml:space="preserve">Full specification: </w:t>
      </w:r>
      <w:hyperlink r:id="rId37" w:history="1">
        <w:r w:rsidRPr="00C0395D">
          <w:rPr>
            <w:rStyle w:val="Hyperlink"/>
            <w:szCs w:val="24"/>
          </w:rPr>
          <w:t>http://www.cidoc-crm.org/docs/cidoc_crm_version_5.1.2.pdf</w:t>
        </w:r>
      </w:hyperlink>
    </w:p>
    <w:sectPr w:rsidR="004045C9" w:rsidRPr="00C0395D" w:rsidSect="004045C9">
      <w:pgSz w:w="12240" w:h="15840"/>
      <w:pgMar w:top="720" w:right="1152"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5C9"/>
    <w:rsid w:val="000A245E"/>
    <w:rsid w:val="00284BD0"/>
    <w:rsid w:val="004045C9"/>
    <w:rsid w:val="00463DF2"/>
    <w:rsid w:val="00630AA7"/>
    <w:rsid w:val="00636F5C"/>
    <w:rsid w:val="006A453E"/>
    <w:rsid w:val="009044B8"/>
    <w:rsid w:val="009D39B8"/>
    <w:rsid w:val="00AF2FBC"/>
    <w:rsid w:val="00BC1A21"/>
    <w:rsid w:val="00C0395D"/>
    <w:rsid w:val="00CF112D"/>
    <w:rsid w:val="00D57532"/>
    <w:rsid w:val="00F16622"/>
    <w:rsid w:val="00F8361C"/>
    <w:rsid w:val="00FD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4B8"/>
    <w:rPr>
      <w:color w:val="0000FF" w:themeColor="hyperlink"/>
      <w:u w:val="single"/>
    </w:rPr>
  </w:style>
  <w:style w:type="character" w:customStyle="1" w:styleId="SYSHYPERTEXT">
    <w:name w:val="SYS_HYPERTEXT"/>
    <w:basedOn w:val="DefaultParagraphFont"/>
  </w:style>
  <w:style w:type="character" w:styleId="FollowedHyperlink">
    <w:name w:val="FollowedHyperlink"/>
    <w:basedOn w:val="DefaultParagraphFont"/>
    <w:uiPriority w:val="99"/>
    <w:semiHidden/>
    <w:unhideWhenUsed/>
    <w:rsid w:val="009D39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4B8"/>
    <w:rPr>
      <w:color w:val="0000FF" w:themeColor="hyperlink"/>
      <w:u w:val="single"/>
    </w:rPr>
  </w:style>
  <w:style w:type="character" w:customStyle="1" w:styleId="SYSHYPERTEXT">
    <w:name w:val="SYS_HYPERTEXT"/>
    <w:basedOn w:val="DefaultParagraphFont"/>
  </w:style>
  <w:style w:type="character" w:styleId="FollowedHyperlink">
    <w:name w:val="FollowedHyperlink"/>
    <w:basedOn w:val="DefaultParagraphFont"/>
    <w:uiPriority w:val="99"/>
    <w:semiHidden/>
    <w:unhideWhenUsed/>
    <w:rsid w:val="009D3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2711">
      <w:bodyDiv w:val="1"/>
      <w:marLeft w:val="0"/>
      <w:marRight w:val="0"/>
      <w:marTop w:val="0"/>
      <w:marBottom w:val="0"/>
      <w:divBdr>
        <w:top w:val="none" w:sz="0" w:space="0" w:color="auto"/>
        <w:left w:val="none" w:sz="0" w:space="0" w:color="auto"/>
        <w:bottom w:val="none" w:sz="0" w:space="0" w:color="auto"/>
        <w:right w:val="none" w:sz="0" w:space="0" w:color="auto"/>
      </w:divBdr>
      <w:divsChild>
        <w:div w:id="1032926899">
          <w:marLeft w:val="0"/>
          <w:marRight w:val="0"/>
          <w:marTop w:val="0"/>
          <w:marBottom w:val="0"/>
          <w:divBdr>
            <w:top w:val="none" w:sz="0" w:space="0" w:color="auto"/>
            <w:left w:val="none" w:sz="0" w:space="0" w:color="auto"/>
            <w:bottom w:val="none" w:sz="0" w:space="0" w:color="auto"/>
            <w:right w:val="none" w:sz="0" w:space="0" w:color="auto"/>
          </w:divBdr>
          <w:divsChild>
            <w:div w:id="1881046049">
              <w:marLeft w:val="0"/>
              <w:marRight w:val="0"/>
              <w:marTop w:val="0"/>
              <w:marBottom w:val="0"/>
              <w:divBdr>
                <w:top w:val="none" w:sz="0" w:space="0" w:color="auto"/>
                <w:left w:val="none" w:sz="0" w:space="0" w:color="auto"/>
                <w:bottom w:val="none" w:sz="0" w:space="0" w:color="auto"/>
                <w:right w:val="none" w:sz="0" w:space="0" w:color="auto"/>
              </w:divBdr>
              <w:divsChild>
                <w:div w:id="2076660237">
                  <w:marLeft w:val="0"/>
                  <w:marRight w:val="0"/>
                  <w:marTop w:val="0"/>
                  <w:marBottom w:val="0"/>
                  <w:divBdr>
                    <w:top w:val="none" w:sz="0" w:space="0" w:color="auto"/>
                    <w:left w:val="none" w:sz="0" w:space="0" w:color="auto"/>
                    <w:bottom w:val="none" w:sz="0" w:space="0" w:color="auto"/>
                    <w:right w:val="none" w:sz="0" w:space="0" w:color="auto"/>
                  </w:divBdr>
                  <w:divsChild>
                    <w:div w:id="1957131412">
                      <w:marLeft w:val="0"/>
                      <w:marRight w:val="0"/>
                      <w:marTop w:val="0"/>
                      <w:marBottom w:val="0"/>
                      <w:divBdr>
                        <w:top w:val="none" w:sz="0" w:space="0" w:color="auto"/>
                        <w:left w:val="none" w:sz="0" w:space="0" w:color="auto"/>
                        <w:bottom w:val="none" w:sz="0" w:space="0" w:color="auto"/>
                        <w:right w:val="none" w:sz="0" w:space="0" w:color="auto"/>
                      </w:divBdr>
                      <w:divsChild>
                        <w:div w:id="1044331147">
                          <w:marLeft w:val="0"/>
                          <w:marRight w:val="0"/>
                          <w:marTop w:val="45"/>
                          <w:marBottom w:val="0"/>
                          <w:divBdr>
                            <w:top w:val="none" w:sz="0" w:space="0" w:color="auto"/>
                            <w:left w:val="none" w:sz="0" w:space="0" w:color="auto"/>
                            <w:bottom w:val="none" w:sz="0" w:space="0" w:color="auto"/>
                            <w:right w:val="none" w:sz="0" w:space="0" w:color="auto"/>
                          </w:divBdr>
                          <w:divsChild>
                            <w:div w:id="1148783608">
                              <w:marLeft w:val="0"/>
                              <w:marRight w:val="0"/>
                              <w:marTop w:val="0"/>
                              <w:marBottom w:val="0"/>
                              <w:divBdr>
                                <w:top w:val="none" w:sz="0" w:space="0" w:color="auto"/>
                                <w:left w:val="none" w:sz="0" w:space="0" w:color="auto"/>
                                <w:bottom w:val="none" w:sz="0" w:space="0" w:color="auto"/>
                                <w:right w:val="none" w:sz="0" w:space="0" w:color="auto"/>
                              </w:divBdr>
                              <w:divsChild>
                                <w:div w:id="179127025">
                                  <w:marLeft w:val="2070"/>
                                  <w:marRight w:val="3810"/>
                                  <w:marTop w:val="0"/>
                                  <w:marBottom w:val="0"/>
                                  <w:divBdr>
                                    <w:top w:val="none" w:sz="0" w:space="0" w:color="auto"/>
                                    <w:left w:val="none" w:sz="0" w:space="0" w:color="auto"/>
                                    <w:bottom w:val="none" w:sz="0" w:space="0" w:color="auto"/>
                                    <w:right w:val="none" w:sz="0" w:space="0" w:color="auto"/>
                                  </w:divBdr>
                                  <w:divsChild>
                                    <w:div w:id="654728702">
                                      <w:marLeft w:val="0"/>
                                      <w:marRight w:val="0"/>
                                      <w:marTop w:val="0"/>
                                      <w:marBottom w:val="0"/>
                                      <w:divBdr>
                                        <w:top w:val="none" w:sz="0" w:space="0" w:color="auto"/>
                                        <w:left w:val="none" w:sz="0" w:space="0" w:color="auto"/>
                                        <w:bottom w:val="none" w:sz="0" w:space="0" w:color="auto"/>
                                        <w:right w:val="none" w:sz="0" w:space="0" w:color="auto"/>
                                      </w:divBdr>
                                      <w:divsChild>
                                        <w:div w:id="1200585147">
                                          <w:marLeft w:val="0"/>
                                          <w:marRight w:val="0"/>
                                          <w:marTop w:val="0"/>
                                          <w:marBottom w:val="0"/>
                                          <w:divBdr>
                                            <w:top w:val="none" w:sz="0" w:space="0" w:color="auto"/>
                                            <w:left w:val="none" w:sz="0" w:space="0" w:color="auto"/>
                                            <w:bottom w:val="none" w:sz="0" w:space="0" w:color="auto"/>
                                            <w:right w:val="none" w:sz="0" w:space="0" w:color="auto"/>
                                          </w:divBdr>
                                          <w:divsChild>
                                            <w:div w:id="573899237">
                                              <w:marLeft w:val="0"/>
                                              <w:marRight w:val="0"/>
                                              <w:marTop w:val="0"/>
                                              <w:marBottom w:val="0"/>
                                              <w:divBdr>
                                                <w:top w:val="none" w:sz="0" w:space="0" w:color="auto"/>
                                                <w:left w:val="none" w:sz="0" w:space="0" w:color="auto"/>
                                                <w:bottom w:val="none" w:sz="0" w:space="0" w:color="auto"/>
                                                <w:right w:val="none" w:sz="0" w:space="0" w:color="auto"/>
                                              </w:divBdr>
                                              <w:divsChild>
                                                <w:div w:id="1921676807">
                                                  <w:marLeft w:val="0"/>
                                                  <w:marRight w:val="0"/>
                                                  <w:marTop w:val="0"/>
                                                  <w:marBottom w:val="0"/>
                                                  <w:divBdr>
                                                    <w:top w:val="none" w:sz="0" w:space="0" w:color="auto"/>
                                                    <w:left w:val="none" w:sz="0" w:space="0" w:color="auto"/>
                                                    <w:bottom w:val="none" w:sz="0" w:space="0" w:color="auto"/>
                                                    <w:right w:val="none" w:sz="0" w:space="0" w:color="auto"/>
                                                  </w:divBdr>
                                                  <w:divsChild>
                                                    <w:div w:id="2119644073">
                                                      <w:marLeft w:val="0"/>
                                                      <w:marRight w:val="0"/>
                                                      <w:marTop w:val="0"/>
                                                      <w:marBottom w:val="0"/>
                                                      <w:divBdr>
                                                        <w:top w:val="none" w:sz="0" w:space="0" w:color="auto"/>
                                                        <w:left w:val="none" w:sz="0" w:space="0" w:color="auto"/>
                                                        <w:bottom w:val="none" w:sz="0" w:space="0" w:color="auto"/>
                                                        <w:right w:val="none" w:sz="0" w:space="0" w:color="auto"/>
                                                      </w:divBdr>
                                                      <w:divsChild>
                                                        <w:div w:id="1819954842">
                                                          <w:marLeft w:val="0"/>
                                                          <w:marRight w:val="0"/>
                                                          <w:marTop w:val="0"/>
                                                          <w:marBottom w:val="0"/>
                                                          <w:divBdr>
                                                            <w:top w:val="none" w:sz="0" w:space="0" w:color="auto"/>
                                                            <w:left w:val="none" w:sz="0" w:space="0" w:color="auto"/>
                                                            <w:bottom w:val="none" w:sz="0" w:space="0" w:color="auto"/>
                                                            <w:right w:val="none" w:sz="0" w:space="0" w:color="auto"/>
                                                          </w:divBdr>
                                                          <w:divsChild>
                                                            <w:div w:id="211844154">
                                                              <w:marLeft w:val="0"/>
                                                              <w:marRight w:val="0"/>
                                                              <w:marTop w:val="0"/>
                                                              <w:marBottom w:val="0"/>
                                                              <w:divBdr>
                                                                <w:top w:val="none" w:sz="0" w:space="0" w:color="auto"/>
                                                                <w:left w:val="none" w:sz="0" w:space="0" w:color="auto"/>
                                                                <w:bottom w:val="none" w:sz="0" w:space="0" w:color="auto"/>
                                                                <w:right w:val="none" w:sz="0" w:space="0" w:color="auto"/>
                                                              </w:divBdr>
                                                              <w:divsChild>
                                                                <w:div w:id="1124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i-c.org/Activities/Projects/" TargetMode="External"/><Relationship Id="rId18" Type="http://schemas.openxmlformats.org/officeDocument/2006/relationships/hyperlink" Target="http://www2.archivists.org/groups/technical-subcommittee-on-encoded-archival-description-ead/ead-revision" TargetMode="External"/><Relationship Id="rId26" Type="http://schemas.openxmlformats.org/officeDocument/2006/relationships/hyperlink" Target="http://tech.ebu.ch/docs/tech/tech3293v1_5.pdf" TargetMode="External"/><Relationship Id="rId39" Type="http://schemas.openxmlformats.org/officeDocument/2006/relationships/theme" Target="theme/theme1.xml"/><Relationship Id="rId21" Type="http://schemas.openxmlformats.org/officeDocument/2006/relationships/hyperlink" Target="http://www.imsproject.org/metadata/imsmdv1p2p1/imsmd_infov1p2p1.html" TargetMode="External"/><Relationship Id="rId34" Type="http://schemas.openxmlformats.org/officeDocument/2006/relationships/image" Target="media/image1.png"/><Relationship Id="rId7" Type="http://schemas.openxmlformats.org/officeDocument/2006/relationships/hyperlink" Target="http://www.w3.org/wiki/WebSchemas" TargetMode="External"/><Relationship Id="rId12" Type="http://schemas.openxmlformats.org/officeDocument/2006/relationships/hyperlink" Target="http://www.tei-c.org/Support/Learn/tei_bibliography.xml" TargetMode="External"/><Relationship Id="rId17" Type="http://schemas.openxmlformats.org/officeDocument/2006/relationships/hyperlink" Target="http://www.cdlib.org/inside/projects/oac/" TargetMode="External"/><Relationship Id="rId25" Type="http://schemas.openxmlformats.org/officeDocument/2006/relationships/hyperlink" Target="https://tech.ebu.ch/docs/events/metadata14/MDN2014_programme_web.pdf" TargetMode="External"/><Relationship Id="rId33" Type="http://schemas.openxmlformats.org/officeDocument/2006/relationships/hyperlink" Target="http://www.getty.edu/research/publications/electronic_publications/cdwa/categories.html"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loc.gov/ead/" TargetMode="External"/><Relationship Id="rId20" Type="http://schemas.openxmlformats.org/officeDocument/2006/relationships/hyperlink" Target="http://ltsc.ieee.org/wg12/files/LOM_1484_12_1_v1_Final_Draft.pdf" TargetMode="External"/><Relationship Id="rId29" Type="http://schemas.openxmlformats.org/officeDocument/2006/relationships/hyperlink" Target="http://mpeg.chiariglione.org/" TargetMode="External"/><Relationship Id="rId1" Type="http://schemas.openxmlformats.org/officeDocument/2006/relationships/styles" Target="styles.xml"/><Relationship Id="rId6" Type="http://schemas.openxmlformats.org/officeDocument/2006/relationships/hyperlink" Target="http://www.w3.org/wiki/WebSchemas/SchemaDotOrgProposals" TargetMode="External"/><Relationship Id="rId11" Type="http://schemas.openxmlformats.org/officeDocument/2006/relationships/hyperlink" Target="http://teibyexample.org/modules/TBED01v00.htm" TargetMode="External"/><Relationship Id="rId24" Type="http://schemas.openxmlformats.org/officeDocument/2006/relationships/hyperlink" Target="http://www.bbc.co.uk/rd/publications/whitepaper192" TargetMode="External"/><Relationship Id="rId32" Type="http://schemas.openxmlformats.org/officeDocument/2006/relationships/hyperlink" Target="http://www.jiscdigitalmedia.ac.uk/guide/putting-things-in-order-links-to-metadata-schemas-and-related-standards" TargetMode="External"/><Relationship Id="rId37" Type="http://schemas.openxmlformats.org/officeDocument/2006/relationships/hyperlink" Target="http://www.cidoc-crm.org/docs/cidoc_crm_version_5.1.2.pdf" TargetMode="External"/><Relationship Id="rId5" Type="http://schemas.openxmlformats.org/officeDocument/2006/relationships/hyperlink" Target="http://www.schema.org/" TargetMode="External"/><Relationship Id="rId15" Type="http://schemas.openxmlformats.org/officeDocument/2006/relationships/hyperlink" Target="http://en.wikipedia.org/wiki/Encoded_Archival_Description" TargetMode="External"/><Relationship Id="rId23" Type="http://schemas.openxmlformats.org/officeDocument/2006/relationships/hyperlink" Target="file:///C:\DSData\www.etsi.org\deliver\etsi_ts\102800_102899\1028220301\01.07.01_60\ts_1028220301v010701p.pdf" TargetMode="External"/><Relationship Id="rId28" Type="http://schemas.openxmlformats.org/officeDocument/2006/relationships/hyperlink" Target="http://www.mpeg.org/MPEG/starting-points.html" TargetMode="External"/><Relationship Id="rId36" Type="http://schemas.openxmlformats.org/officeDocument/2006/relationships/hyperlink" Target="http://cidoc.ics.forth.gr/docs/cidoc_crm_meeting_Prato-1.ppt" TargetMode="External"/><Relationship Id="rId10" Type="http://schemas.openxmlformats.org/officeDocument/2006/relationships/hyperlink" Target="http://teibyexample.org/examples/TBED00v00.htm" TargetMode="External"/><Relationship Id="rId19" Type="http://schemas.openxmlformats.org/officeDocument/2006/relationships/hyperlink" Target="http://www.tmrfindia.org/eseries/ebookV2-C6.pdf" TargetMode="External"/><Relationship Id="rId31" Type="http://schemas.openxmlformats.org/officeDocument/2006/relationships/hyperlink" Target="http://www.w3.org/TR/powder-primer/" TargetMode="External"/><Relationship Id="rId4" Type="http://schemas.openxmlformats.org/officeDocument/2006/relationships/webSettings" Target="webSettings.xml"/><Relationship Id="rId9" Type="http://schemas.openxmlformats.org/officeDocument/2006/relationships/hyperlink" Target="http://www.tei-c.org/" TargetMode="External"/><Relationship Id="rId14" Type="http://schemas.openxmlformats.org/officeDocument/2006/relationships/hyperlink" Target="http://www.dlib.org/dlib/november99/11pitti.html" TargetMode="External"/><Relationship Id="rId22" Type="http://schemas.openxmlformats.org/officeDocument/2006/relationships/hyperlink" Target="http://www.imsproject.org/metadata/" TargetMode="External"/><Relationship Id="rId27" Type="http://schemas.openxmlformats.org/officeDocument/2006/relationships/hyperlink" Target="https://tech.ebu.ch/docs/tech/tech3322.pdf" TargetMode="External"/><Relationship Id="rId30" Type="http://schemas.openxmlformats.org/officeDocument/2006/relationships/hyperlink" Target="http://www.w3.org/TR/2009/NOTE-powder-primer-20090901/" TargetMode="External"/><Relationship Id="rId35" Type="http://schemas.openxmlformats.org/officeDocument/2006/relationships/hyperlink" Target="file:///C:\Q\571\Syllabus2013F\marciazeng.slis.kent.edu\metadata\ppt\3-3cultural-vra.ppt" TargetMode="External"/><Relationship Id="rId8" Type="http://schemas.openxmlformats.org/officeDocument/2006/relationships/hyperlink" Target="http://dublincore.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509</TotalTime>
  <Pages>3</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SUNY Campus Agreement</Company>
  <LinksUpToDate>false</LinksUpToDate>
  <CharactersWithSpaces>7822</CharactersWithSpaces>
  <SharedDoc>false</SharedDoc>
  <HLinks>
    <vt:vector size="192" baseType="variant">
      <vt:variant>
        <vt:i4>7929929</vt:i4>
      </vt:variant>
      <vt:variant>
        <vt:i4>93</vt:i4>
      </vt:variant>
      <vt:variant>
        <vt:i4>0</vt:i4>
      </vt:variant>
      <vt:variant>
        <vt:i4>5</vt:i4>
      </vt:variant>
      <vt:variant>
        <vt:lpwstr>http://www.cidoc-crm.org/docs/cidoc_crm_version_5.1.2.pdf</vt:lpwstr>
      </vt:variant>
      <vt:variant>
        <vt:lpwstr/>
      </vt:variant>
      <vt:variant>
        <vt:i4>5898274</vt:i4>
      </vt:variant>
      <vt:variant>
        <vt:i4>90</vt:i4>
      </vt:variant>
      <vt:variant>
        <vt:i4>0</vt:i4>
      </vt:variant>
      <vt:variant>
        <vt:i4>5</vt:i4>
      </vt:variant>
      <vt:variant>
        <vt:lpwstr>http://cidoc.ics.forth.gr/docs/cidoc_crm_meeting_Prato-1.ppt</vt:lpwstr>
      </vt:variant>
      <vt:variant>
        <vt:lpwstr/>
      </vt:variant>
      <vt:variant>
        <vt:i4>8323123</vt:i4>
      </vt:variant>
      <vt:variant>
        <vt:i4>87</vt:i4>
      </vt:variant>
      <vt:variant>
        <vt:i4>0</vt:i4>
      </vt:variant>
      <vt:variant>
        <vt:i4>5</vt:i4>
      </vt:variant>
      <vt:variant>
        <vt:lpwstr>../Syllabus2013F/marciazeng.slis.kent.edu/metadata/ppt/3-3cultural-vra.ppt</vt:lpwstr>
      </vt:variant>
      <vt:variant>
        <vt:lpwstr/>
      </vt:variant>
      <vt:variant>
        <vt:i4>2031734</vt:i4>
      </vt:variant>
      <vt:variant>
        <vt:i4>84</vt:i4>
      </vt:variant>
      <vt:variant>
        <vt:i4>0</vt:i4>
      </vt:variant>
      <vt:variant>
        <vt:i4>5</vt:i4>
      </vt:variant>
      <vt:variant>
        <vt:lpwstr>http://www.getty.edu/research/publications/electronic_publications/cdwa/categories.html</vt:lpwstr>
      </vt:variant>
      <vt:variant>
        <vt:lpwstr/>
      </vt:variant>
      <vt:variant>
        <vt:i4>8061040</vt:i4>
      </vt:variant>
      <vt:variant>
        <vt:i4>81</vt:i4>
      </vt:variant>
      <vt:variant>
        <vt:i4>0</vt:i4>
      </vt:variant>
      <vt:variant>
        <vt:i4>5</vt:i4>
      </vt:variant>
      <vt:variant>
        <vt:lpwstr>http://www.jiscdigitalmedia.ac.uk/guide/putting-things-in-order-links-to-metadata-schemas-and-related-standards</vt:lpwstr>
      </vt:variant>
      <vt:variant>
        <vt:lpwstr/>
      </vt:variant>
      <vt:variant>
        <vt:i4>8323125</vt:i4>
      </vt:variant>
      <vt:variant>
        <vt:i4>78</vt:i4>
      </vt:variant>
      <vt:variant>
        <vt:i4>0</vt:i4>
      </vt:variant>
      <vt:variant>
        <vt:i4>5</vt:i4>
      </vt:variant>
      <vt:variant>
        <vt:lpwstr>http://www.w3.org/TR/powder-primer/</vt:lpwstr>
      </vt:variant>
      <vt:variant>
        <vt:lpwstr/>
      </vt:variant>
      <vt:variant>
        <vt:i4>7667751</vt:i4>
      </vt:variant>
      <vt:variant>
        <vt:i4>75</vt:i4>
      </vt:variant>
      <vt:variant>
        <vt:i4>0</vt:i4>
      </vt:variant>
      <vt:variant>
        <vt:i4>5</vt:i4>
      </vt:variant>
      <vt:variant>
        <vt:lpwstr>http://www.w3.org/TR/2009/NOTE-powder-primer-20090901/</vt:lpwstr>
      </vt:variant>
      <vt:variant>
        <vt:lpwstr/>
      </vt:variant>
      <vt:variant>
        <vt:i4>196698</vt:i4>
      </vt:variant>
      <vt:variant>
        <vt:i4>72</vt:i4>
      </vt:variant>
      <vt:variant>
        <vt:i4>0</vt:i4>
      </vt:variant>
      <vt:variant>
        <vt:i4>5</vt:i4>
      </vt:variant>
      <vt:variant>
        <vt:lpwstr>http://mpeg.chiariglione.org/</vt:lpwstr>
      </vt:variant>
      <vt:variant>
        <vt:lpwstr/>
      </vt:variant>
      <vt:variant>
        <vt:i4>1376343</vt:i4>
      </vt:variant>
      <vt:variant>
        <vt:i4>69</vt:i4>
      </vt:variant>
      <vt:variant>
        <vt:i4>0</vt:i4>
      </vt:variant>
      <vt:variant>
        <vt:i4>5</vt:i4>
      </vt:variant>
      <vt:variant>
        <vt:lpwstr>http://www.mpeg.org/MPEG/starting-points.html</vt:lpwstr>
      </vt:variant>
      <vt:variant>
        <vt:lpwstr/>
      </vt:variant>
      <vt:variant>
        <vt:i4>8257572</vt:i4>
      </vt:variant>
      <vt:variant>
        <vt:i4>66</vt:i4>
      </vt:variant>
      <vt:variant>
        <vt:i4>0</vt:i4>
      </vt:variant>
      <vt:variant>
        <vt:i4>5</vt:i4>
      </vt:variant>
      <vt:variant>
        <vt:lpwstr>https://tech.ebu.ch/docs/tech/tech3322.pdf</vt:lpwstr>
      </vt:variant>
      <vt:variant>
        <vt:lpwstr/>
      </vt:variant>
      <vt:variant>
        <vt:i4>7143428</vt:i4>
      </vt:variant>
      <vt:variant>
        <vt:i4>63</vt:i4>
      </vt:variant>
      <vt:variant>
        <vt:i4>0</vt:i4>
      </vt:variant>
      <vt:variant>
        <vt:i4>5</vt:i4>
      </vt:variant>
      <vt:variant>
        <vt:lpwstr>http://tech.ebu.ch/docs/tech/tech3293v1_5.pdf</vt:lpwstr>
      </vt:variant>
      <vt:variant>
        <vt:lpwstr/>
      </vt:variant>
      <vt:variant>
        <vt:i4>5636184</vt:i4>
      </vt:variant>
      <vt:variant>
        <vt:i4>60</vt:i4>
      </vt:variant>
      <vt:variant>
        <vt:i4>0</vt:i4>
      </vt:variant>
      <vt:variant>
        <vt:i4>5</vt:i4>
      </vt:variant>
      <vt:variant>
        <vt:lpwstr>https://tech.ebu.ch/docs/events/metadata14/MDN2014_programme_web.pdf</vt:lpwstr>
      </vt:variant>
      <vt:variant>
        <vt:lpwstr/>
      </vt:variant>
      <vt:variant>
        <vt:i4>4128808</vt:i4>
      </vt:variant>
      <vt:variant>
        <vt:i4>57</vt:i4>
      </vt:variant>
      <vt:variant>
        <vt:i4>0</vt:i4>
      </vt:variant>
      <vt:variant>
        <vt:i4>5</vt:i4>
      </vt:variant>
      <vt:variant>
        <vt:lpwstr>http://www.bbc.co.uk/rd/publications/whitepaper192</vt:lpwstr>
      </vt:variant>
      <vt:variant>
        <vt:lpwstr/>
      </vt:variant>
      <vt:variant>
        <vt:i4>2949240</vt:i4>
      </vt:variant>
      <vt:variant>
        <vt:i4>54</vt:i4>
      </vt:variant>
      <vt:variant>
        <vt:i4>0</vt:i4>
      </vt:variant>
      <vt:variant>
        <vt:i4>5</vt:i4>
      </vt:variant>
      <vt:variant>
        <vt:lpwstr>../../../DSData/www.etsi.org/deliver/etsi_ts/102800_102899/1028220301/01.07.01_60/ts_1028220301v010701p.pdf</vt:lpwstr>
      </vt:variant>
      <vt:variant>
        <vt:lpwstr/>
      </vt:variant>
      <vt:variant>
        <vt:i4>3997746</vt:i4>
      </vt:variant>
      <vt:variant>
        <vt:i4>51</vt:i4>
      </vt:variant>
      <vt:variant>
        <vt:i4>0</vt:i4>
      </vt:variant>
      <vt:variant>
        <vt:i4>5</vt:i4>
      </vt:variant>
      <vt:variant>
        <vt:lpwstr>http://www.imsproject.org/metadata/</vt:lpwstr>
      </vt:variant>
      <vt:variant>
        <vt:lpwstr/>
      </vt:variant>
      <vt:variant>
        <vt:i4>4194349</vt:i4>
      </vt:variant>
      <vt:variant>
        <vt:i4>48</vt:i4>
      </vt:variant>
      <vt:variant>
        <vt:i4>0</vt:i4>
      </vt:variant>
      <vt:variant>
        <vt:i4>5</vt:i4>
      </vt:variant>
      <vt:variant>
        <vt:lpwstr>http://www.imsproject.org/metadata/imsmdv1p2p1/imsmd_infov1p2p1.html</vt:lpwstr>
      </vt:variant>
      <vt:variant>
        <vt:lpwstr/>
      </vt:variant>
      <vt:variant>
        <vt:i4>7012409</vt:i4>
      </vt:variant>
      <vt:variant>
        <vt:i4>45</vt:i4>
      </vt:variant>
      <vt:variant>
        <vt:i4>0</vt:i4>
      </vt:variant>
      <vt:variant>
        <vt:i4>5</vt:i4>
      </vt:variant>
      <vt:variant>
        <vt:lpwstr>http://ltsc.ieee.org/wg12/files/LOM_1484_12_1_v1_Final_Draft.pdf</vt:lpwstr>
      </vt:variant>
      <vt:variant>
        <vt:lpwstr/>
      </vt:variant>
      <vt:variant>
        <vt:i4>2687092</vt:i4>
      </vt:variant>
      <vt:variant>
        <vt:i4>42</vt:i4>
      </vt:variant>
      <vt:variant>
        <vt:i4>0</vt:i4>
      </vt:variant>
      <vt:variant>
        <vt:i4>5</vt:i4>
      </vt:variant>
      <vt:variant>
        <vt:lpwstr>http://www.tmrfindia.org/eseries/ebookV2-C6.pdf</vt:lpwstr>
      </vt:variant>
      <vt:variant>
        <vt:lpwstr/>
      </vt:variant>
      <vt:variant>
        <vt:i4>1835029</vt:i4>
      </vt:variant>
      <vt:variant>
        <vt:i4>39</vt:i4>
      </vt:variant>
      <vt:variant>
        <vt:i4>0</vt:i4>
      </vt:variant>
      <vt:variant>
        <vt:i4>5</vt:i4>
      </vt:variant>
      <vt:variant>
        <vt:lpwstr>http://www2.archivists.org/groups/technical-subcommittee-on-encoded-archival-description-ead/ead-revision</vt:lpwstr>
      </vt:variant>
      <vt:variant>
        <vt:lpwstr/>
      </vt:variant>
      <vt:variant>
        <vt:i4>1769484</vt:i4>
      </vt:variant>
      <vt:variant>
        <vt:i4>36</vt:i4>
      </vt:variant>
      <vt:variant>
        <vt:i4>0</vt:i4>
      </vt:variant>
      <vt:variant>
        <vt:i4>5</vt:i4>
      </vt:variant>
      <vt:variant>
        <vt:lpwstr>http://www.cdlib.org/inside/projects/oac/</vt:lpwstr>
      </vt:variant>
      <vt:variant>
        <vt:lpwstr/>
      </vt:variant>
      <vt:variant>
        <vt:i4>3407920</vt:i4>
      </vt:variant>
      <vt:variant>
        <vt:i4>33</vt:i4>
      </vt:variant>
      <vt:variant>
        <vt:i4>0</vt:i4>
      </vt:variant>
      <vt:variant>
        <vt:i4>5</vt:i4>
      </vt:variant>
      <vt:variant>
        <vt:lpwstr>http://www.loc.gov/ead/</vt:lpwstr>
      </vt:variant>
      <vt:variant>
        <vt:lpwstr/>
      </vt:variant>
      <vt:variant>
        <vt:i4>3670130</vt:i4>
      </vt:variant>
      <vt:variant>
        <vt:i4>30</vt:i4>
      </vt:variant>
      <vt:variant>
        <vt:i4>0</vt:i4>
      </vt:variant>
      <vt:variant>
        <vt:i4>5</vt:i4>
      </vt:variant>
      <vt:variant>
        <vt:lpwstr>http://en.wikipedia.org/wiki/Encoded_Archival_Description</vt:lpwstr>
      </vt:variant>
      <vt:variant>
        <vt:lpwstr/>
      </vt:variant>
      <vt:variant>
        <vt:i4>4653070</vt:i4>
      </vt:variant>
      <vt:variant>
        <vt:i4>27</vt:i4>
      </vt:variant>
      <vt:variant>
        <vt:i4>0</vt:i4>
      </vt:variant>
      <vt:variant>
        <vt:i4>5</vt:i4>
      </vt:variant>
      <vt:variant>
        <vt:lpwstr>http://www.dlib.org/dlib/november99/11pitti.html</vt:lpwstr>
      </vt:variant>
      <vt:variant>
        <vt:lpwstr/>
      </vt:variant>
      <vt:variant>
        <vt:i4>524316</vt:i4>
      </vt:variant>
      <vt:variant>
        <vt:i4>24</vt:i4>
      </vt:variant>
      <vt:variant>
        <vt:i4>0</vt:i4>
      </vt:variant>
      <vt:variant>
        <vt:i4>5</vt:i4>
      </vt:variant>
      <vt:variant>
        <vt:lpwstr>http://www.tei-c.org/Activities/Projects/</vt:lpwstr>
      </vt:variant>
      <vt:variant>
        <vt:lpwstr/>
      </vt:variant>
      <vt:variant>
        <vt:i4>8323160</vt:i4>
      </vt:variant>
      <vt:variant>
        <vt:i4>21</vt:i4>
      </vt:variant>
      <vt:variant>
        <vt:i4>0</vt:i4>
      </vt:variant>
      <vt:variant>
        <vt:i4>5</vt:i4>
      </vt:variant>
      <vt:variant>
        <vt:lpwstr>http://www.tei-c.org/Support/Learn/tei_bibliography.xml</vt:lpwstr>
      </vt:variant>
      <vt:variant>
        <vt:lpwstr/>
      </vt:variant>
      <vt:variant>
        <vt:i4>4718606</vt:i4>
      </vt:variant>
      <vt:variant>
        <vt:i4>18</vt:i4>
      </vt:variant>
      <vt:variant>
        <vt:i4>0</vt:i4>
      </vt:variant>
      <vt:variant>
        <vt:i4>5</vt:i4>
      </vt:variant>
      <vt:variant>
        <vt:lpwstr>http://teibyexample.org/modules/TBED01v00.htm</vt:lpwstr>
      </vt:variant>
      <vt:variant>
        <vt:lpwstr/>
      </vt:variant>
      <vt:variant>
        <vt:i4>2949237</vt:i4>
      </vt:variant>
      <vt:variant>
        <vt:i4>15</vt:i4>
      </vt:variant>
      <vt:variant>
        <vt:i4>0</vt:i4>
      </vt:variant>
      <vt:variant>
        <vt:i4>5</vt:i4>
      </vt:variant>
      <vt:variant>
        <vt:lpwstr>http://teibyexample.org/examples/TBED00v00.htm,</vt:lpwstr>
      </vt:variant>
      <vt:variant>
        <vt:lpwstr/>
      </vt:variant>
      <vt:variant>
        <vt:i4>6094916</vt:i4>
      </vt:variant>
      <vt:variant>
        <vt:i4>12</vt:i4>
      </vt:variant>
      <vt:variant>
        <vt:i4>0</vt:i4>
      </vt:variant>
      <vt:variant>
        <vt:i4>5</vt:i4>
      </vt:variant>
      <vt:variant>
        <vt:lpwstr>http://www.tei-c.org/</vt:lpwstr>
      </vt:variant>
      <vt:variant>
        <vt:lpwstr/>
      </vt:variant>
      <vt:variant>
        <vt:i4>2490492</vt:i4>
      </vt:variant>
      <vt:variant>
        <vt:i4>9</vt:i4>
      </vt:variant>
      <vt:variant>
        <vt:i4>0</vt:i4>
      </vt:variant>
      <vt:variant>
        <vt:i4>5</vt:i4>
      </vt:variant>
      <vt:variant>
        <vt:lpwstr>http://dublincore.org/</vt:lpwstr>
      </vt:variant>
      <vt:variant>
        <vt:lpwstr/>
      </vt:variant>
      <vt:variant>
        <vt:i4>6094923</vt:i4>
      </vt:variant>
      <vt:variant>
        <vt:i4>6</vt:i4>
      </vt:variant>
      <vt:variant>
        <vt:i4>0</vt:i4>
      </vt:variant>
      <vt:variant>
        <vt:i4>5</vt:i4>
      </vt:variant>
      <vt:variant>
        <vt:lpwstr>http://www.w3.org/wiki/WebSchemas</vt:lpwstr>
      </vt:variant>
      <vt:variant>
        <vt:lpwstr/>
      </vt:variant>
      <vt:variant>
        <vt:i4>7274557</vt:i4>
      </vt:variant>
      <vt:variant>
        <vt:i4>3</vt:i4>
      </vt:variant>
      <vt:variant>
        <vt:i4>0</vt:i4>
      </vt:variant>
      <vt:variant>
        <vt:i4>5</vt:i4>
      </vt:variant>
      <vt:variant>
        <vt:lpwstr>http://www.w3.org/wiki/WebSchemas/SchemaDotOrgProposals</vt:lpwstr>
      </vt:variant>
      <vt:variant>
        <vt:lpwstr/>
      </vt:variant>
      <vt:variant>
        <vt:i4>1900628</vt:i4>
      </vt:variant>
      <vt:variant>
        <vt:i4>0</vt:i4>
      </vt:variant>
      <vt:variant>
        <vt:i4>0</vt:i4>
      </vt:variant>
      <vt:variant>
        <vt:i4>5</vt:i4>
      </vt:variant>
      <vt:variant>
        <vt:lpwstr>http://ww.schema.org/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dsoergel</dc:creator>
  <cp:lastModifiedBy>dsoergel</cp:lastModifiedBy>
  <cp:revision>3</cp:revision>
  <cp:lastPrinted>2014-10-06T06:07:00Z</cp:lastPrinted>
  <dcterms:created xsi:type="dcterms:W3CDTF">2014-10-06T02:07:00Z</dcterms:created>
  <dcterms:modified xsi:type="dcterms:W3CDTF">2014-10-07T16:15:00Z</dcterms:modified>
</cp:coreProperties>
</file>